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1D" w:rsidRDefault="00265BF4" w:rsidP="00BF47D4">
      <w:pPr>
        <w:pStyle w:val="p0"/>
        <w:shd w:val="clear" w:color="auto" w:fill="FFFFFF"/>
        <w:spacing w:before="312" w:beforeAutospacing="0" w:after="312" w:afterAutospacing="0" w:line="450" w:lineRule="atLeast"/>
        <w:jc w:val="center"/>
        <w:rPr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/>
          <w:bCs/>
          <w:color w:val="000000"/>
          <w:sz w:val="44"/>
          <w:szCs w:val="44"/>
        </w:rPr>
        <w:t>山东省计算机应用优秀成果评选</w:t>
      </w:r>
      <w:r w:rsidR="00DA6B1D" w:rsidRPr="00412EE1">
        <w:rPr>
          <w:rFonts w:hint="eastAsia"/>
          <w:bCs/>
          <w:color w:val="000000"/>
          <w:sz w:val="44"/>
          <w:szCs w:val="44"/>
        </w:rPr>
        <w:t>办法</w:t>
      </w:r>
    </w:p>
    <w:p w:rsidR="00A31438" w:rsidRPr="00A31438" w:rsidRDefault="00FE0C0A" w:rsidP="00FE0C0A">
      <w:pPr>
        <w:pStyle w:val="p0"/>
        <w:shd w:val="clear" w:color="auto" w:fill="FFFFFF"/>
        <w:tabs>
          <w:tab w:val="left" w:pos="1545"/>
          <w:tab w:val="center" w:pos="4153"/>
        </w:tabs>
        <w:spacing w:before="312" w:beforeAutospacing="0" w:after="312" w:afterAutospacing="0" w:line="450" w:lineRule="atLeast"/>
        <w:rPr>
          <w:rFonts w:cs="Arial"/>
          <w:color w:val="6F6E6E"/>
          <w:sz w:val="36"/>
          <w:szCs w:val="44"/>
        </w:rPr>
      </w:pPr>
      <w:r>
        <w:rPr>
          <w:bCs/>
          <w:color w:val="000000"/>
          <w:sz w:val="36"/>
          <w:szCs w:val="44"/>
        </w:rPr>
        <w:tab/>
      </w:r>
      <w:r>
        <w:rPr>
          <w:bCs/>
          <w:color w:val="000000"/>
          <w:sz w:val="36"/>
          <w:szCs w:val="44"/>
        </w:rPr>
        <w:tab/>
      </w:r>
      <w:r w:rsidR="00A31438" w:rsidRPr="00A31438">
        <w:rPr>
          <w:rFonts w:hint="eastAsia"/>
          <w:bCs/>
          <w:color w:val="000000"/>
          <w:sz w:val="36"/>
          <w:szCs w:val="44"/>
        </w:rPr>
        <w:t>（</w:t>
      </w:r>
      <w:r w:rsidR="000E526F">
        <w:rPr>
          <w:rFonts w:hint="eastAsia"/>
          <w:bCs/>
          <w:color w:val="000000"/>
          <w:sz w:val="36"/>
          <w:szCs w:val="44"/>
        </w:rPr>
        <w:t>试行</w:t>
      </w:r>
      <w:r w:rsidR="00A31438" w:rsidRPr="00A31438">
        <w:rPr>
          <w:rFonts w:hint="eastAsia"/>
          <w:bCs/>
          <w:color w:val="000000"/>
          <w:sz w:val="36"/>
          <w:szCs w:val="44"/>
        </w:rPr>
        <w:t>）</w:t>
      </w:r>
    </w:p>
    <w:p w:rsidR="00DA6B1D" w:rsidRPr="00412EE1" w:rsidRDefault="00DA6B1D" w:rsidP="000E4544">
      <w:pPr>
        <w:pStyle w:val="p0"/>
        <w:shd w:val="clear" w:color="auto" w:fill="FFFFFF"/>
        <w:spacing w:before="0" w:beforeAutospacing="0" w:after="0" w:afterAutospacing="0" w:line="285" w:lineRule="atLeast"/>
        <w:ind w:firstLineChars="765" w:firstLine="2448"/>
        <w:rPr>
          <w:rFonts w:ascii="黑体" w:eastAsia="黑体" w:hAnsi="黑体"/>
          <w:color w:val="000000"/>
          <w:sz w:val="32"/>
          <w:szCs w:val="32"/>
        </w:rPr>
      </w:pPr>
      <w:r w:rsidRPr="00412EE1">
        <w:rPr>
          <w:rFonts w:ascii="黑体" w:eastAsia="黑体" w:hAnsi="黑体" w:hint="eastAsia"/>
          <w:bCs/>
          <w:color w:val="000000"/>
          <w:sz w:val="32"/>
          <w:szCs w:val="32"/>
        </w:rPr>
        <w:t>第一章</w:t>
      </w:r>
      <w:r w:rsidRPr="00412EE1">
        <w:rPr>
          <w:rFonts w:eastAsia="黑体"/>
          <w:bCs/>
          <w:color w:val="000000"/>
          <w:sz w:val="32"/>
          <w:szCs w:val="32"/>
        </w:rPr>
        <w:t>  </w:t>
      </w:r>
      <w:r w:rsidRPr="00412EE1">
        <w:rPr>
          <w:rFonts w:ascii="黑体" w:eastAsia="黑体" w:hAnsi="黑体" w:hint="eastAsia"/>
          <w:bCs/>
          <w:color w:val="000000"/>
          <w:sz w:val="32"/>
          <w:szCs w:val="32"/>
        </w:rPr>
        <w:t>总则</w:t>
      </w:r>
    </w:p>
    <w:p w:rsidR="00DA6B1D" w:rsidRPr="00412EE1" w:rsidRDefault="00DA6B1D" w:rsidP="00D10EA6">
      <w:pPr>
        <w:pStyle w:val="p0"/>
        <w:shd w:val="clear" w:color="auto" w:fill="FFFFFF"/>
        <w:spacing w:before="312" w:beforeAutospacing="0" w:after="312" w:afterAutospacing="0" w:line="450" w:lineRule="atLeast"/>
        <w:ind w:firstLineChars="180" w:firstLine="576"/>
        <w:jc w:val="both"/>
        <w:rPr>
          <w:rFonts w:ascii="仿宋" w:eastAsia="仿宋" w:hAnsi="仿宋"/>
          <w:color w:val="000000"/>
          <w:sz w:val="32"/>
          <w:szCs w:val="32"/>
        </w:rPr>
      </w:pPr>
      <w:r w:rsidRPr="00412EE1">
        <w:rPr>
          <w:rFonts w:ascii="楷体" w:eastAsia="楷体" w:hAnsi="楷体" w:hint="eastAsia"/>
          <w:bCs/>
          <w:color w:val="000000"/>
          <w:sz w:val="32"/>
          <w:szCs w:val="32"/>
        </w:rPr>
        <w:t>第一条</w:t>
      </w:r>
      <w:r w:rsidRPr="00412EE1">
        <w:rPr>
          <w:rFonts w:hint="eastAsia"/>
          <w:color w:val="000000"/>
          <w:sz w:val="32"/>
          <w:szCs w:val="32"/>
        </w:rPr>
        <w:t xml:space="preserve">　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为进一步贯彻落实党的十八大精神，适应经济发展新常态，</w:t>
      </w:r>
      <w:r>
        <w:rPr>
          <w:rFonts w:ascii="仿宋" w:eastAsia="仿宋" w:hAnsi="仿宋" w:hint="eastAsia"/>
          <w:color w:val="000000"/>
          <w:sz w:val="32"/>
          <w:szCs w:val="32"/>
        </w:rPr>
        <w:t>推进我省信息化与工业化深度融合，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深化信息</w:t>
      </w:r>
      <w:r w:rsidR="000F57D0">
        <w:rPr>
          <w:rFonts w:ascii="仿宋" w:eastAsia="仿宋" w:hAnsi="仿宋" w:hint="eastAsia"/>
          <w:color w:val="000000"/>
          <w:sz w:val="32"/>
          <w:szCs w:val="32"/>
        </w:rPr>
        <w:t>技术在经济和社会各领域创新应用，提高国民经济和社会信息化水平，在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省经济和信息化委员会</w:t>
      </w:r>
      <w:r w:rsidR="000F57D0">
        <w:rPr>
          <w:rFonts w:ascii="仿宋" w:eastAsia="仿宋" w:hAnsi="仿宋" w:hint="eastAsia"/>
          <w:color w:val="000000"/>
          <w:sz w:val="32"/>
          <w:szCs w:val="32"/>
        </w:rPr>
        <w:t>的指导下，经山东省首席信息官联盟</w:t>
      </w:r>
      <w:r w:rsidRPr="000F57D0">
        <w:rPr>
          <w:rFonts w:ascii="仿宋" w:eastAsia="仿宋" w:hAnsi="仿宋" w:hint="eastAsia"/>
          <w:color w:val="000000"/>
          <w:sz w:val="32"/>
          <w:szCs w:val="32"/>
        </w:rPr>
        <w:t>研究审议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color w:val="000000"/>
          <w:sz w:val="32"/>
          <w:szCs w:val="32"/>
        </w:rPr>
        <w:t>特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制定本办法。</w:t>
      </w:r>
    </w:p>
    <w:p w:rsidR="00DA6B1D" w:rsidRPr="00DB3F60" w:rsidRDefault="00DA6B1D" w:rsidP="00D10EA6">
      <w:pPr>
        <w:pStyle w:val="p0"/>
        <w:shd w:val="clear" w:color="auto" w:fill="FFFFFF"/>
        <w:spacing w:before="312" w:beforeAutospacing="0" w:after="312" w:afterAutospacing="0" w:line="450" w:lineRule="atLeast"/>
        <w:ind w:firstLineChars="181" w:firstLine="579"/>
        <w:jc w:val="both"/>
        <w:rPr>
          <w:color w:val="000000"/>
          <w:sz w:val="28"/>
          <w:szCs w:val="28"/>
        </w:rPr>
      </w:pPr>
      <w:r w:rsidRPr="00412EE1">
        <w:rPr>
          <w:rFonts w:ascii="楷体" w:eastAsia="楷体" w:hAnsi="楷体" w:hint="eastAsia"/>
          <w:bCs/>
          <w:color w:val="000000"/>
          <w:sz w:val="32"/>
          <w:szCs w:val="32"/>
        </w:rPr>
        <w:t xml:space="preserve">第二条　</w:t>
      </w:r>
      <w:r w:rsidR="00265BF4">
        <w:rPr>
          <w:rFonts w:ascii="仿宋" w:eastAsia="仿宋" w:hAnsi="仿宋" w:hint="eastAsia"/>
          <w:color w:val="000000"/>
          <w:sz w:val="32"/>
          <w:szCs w:val="32"/>
        </w:rPr>
        <w:t>省计算机应用优秀成果奖评选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工作每年</w:t>
      </w:r>
      <w:r>
        <w:rPr>
          <w:rFonts w:ascii="仿宋" w:eastAsia="仿宋" w:hAnsi="仿宋" w:hint="eastAsia"/>
          <w:color w:val="000000"/>
          <w:sz w:val="32"/>
          <w:szCs w:val="32"/>
        </w:rPr>
        <w:t>组织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一次。由</w:t>
      </w:r>
      <w:r w:rsidRPr="000F57D0">
        <w:rPr>
          <w:rFonts w:ascii="仿宋" w:eastAsia="仿宋" w:hAnsi="仿宋" w:hint="eastAsia"/>
          <w:color w:val="000000"/>
          <w:sz w:val="32"/>
          <w:szCs w:val="32"/>
        </w:rPr>
        <w:t>省经济和信息化委</w:t>
      </w:r>
      <w:r w:rsidR="000F57D0" w:rsidRPr="000F57D0">
        <w:rPr>
          <w:rFonts w:ascii="仿宋" w:eastAsia="仿宋" w:hAnsi="仿宋" w:hint="eastAsia"/>
          <w:color w:val="000000"/>
          <w:sz w:val="32"/>
          <w:szCs w:val="32"/>
        </w:rPr>
        <w:t>员会指导</w:t>
      </w:r>
      <w:r w:rsidR="00265BF4">
        <w:rPr>
          <w:rFonts w:ascii="仿宋" w:eastAsia="仿宋" w:hAnsi="仿宋" w:hint="eastAsia"/>
          <w:color w:val="000000"/>
          <w:sz w:val="32"/>
          <w:szCs w:val="32"/>
        </w:rPr>
        <w:t>牵头</w:t>
      </w:r>
      <w:r w:rsidRPr="000F57D0">
        <w:rPr>
          <w:rFonts w:ascii="仿宋" w:eastAsia="仿宋" w:hAnsi="仿宋" w:hint="eastAsia"/>
          <w:color w:val="000000"/>
          <w:sz w:val="32"/>
          <w:szCs w:val="32"/>
        </w:rPr>
        <w:t>成立评</w:t>
      </w:r>
      <w:r w:rsidR="00265BF4">
        <w:rPr>
          <w:rFonts w:ascii="仿宋" w:eastAsia="仿宋" w:hAnsi="仿宋" w:hint="eastAsia"/>
          <w:color w:val="000000"/>
          <w:sz w:val="32"/>
          <w:szCs w:val="32"/>
        </w:rPr>
        <w:t>审</w:t>
      </w:r>
      <w:r w:rsidRPr="000F57D0">
        <w:rPr>
          <w:rFonts w:ascii="仿宋" w:eastAsia="仿宋" w:hAnsi="仿宋" w:hint="eastAsia"/>
          <w:color w:val="000000"/>
          <w:sz w:val="32"/>
          <w:szCs w:val="32"/>
        </w:rPr>
        <w:t>委员会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，负责对参评成果进行评审</w:t>
      </w:r>
      <w:r>
        <w:rPr>
          <w:rFonts w:ascii="仿宋" w:eastAsia="仿宋" w:hAnsi="仿宋" w:hint="eastAsia"/>
          <w:color w:val="000000"/>
          <w:sz w:val="32"/>
          <w:szCs w:val="32"/>
        </w:rPr>
        <w:t>并提出获奖成果建议名单。</w:t>
      </w:r>
      <w:r w:rsidR="00265BF4">
        <w:rPr>
          <w:rFonts w:ascii="仿宋" w:eastAsia="仿宋" w:hAnsi="仿宋" w:hint="eastAsia"/>
          <w:color w:val="000000"/>
          <w:sz w:val="32"/>
          <w:szCs w:val="32"/>
        </w:rPr>
        <w:t>省首席信息官联盟代行评审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办公室职责，受理推荐上报的成果，处理评奖工作的日常事务。</w:t>
      </w:r>
      <w:r>
        <w:rPr>
          <w:rFonts w:ascii="Arial" w:hAnsi="Arial" w:cs="Arial"/>
          <w:color w:val="6F6E6E"/>
          <w:sz w:val="28"/>
          <w:szCs w:val="28"/>
        </w:rPr>
        <w:t xml:space="preserve"> </w:t>
      </w:r>
    </w:p>
    <w:p w:rsidR="00DA6B1D" w:rsidRDefault="00DA6B1D" w:rsidP="00D10EA6">
      <w:pPr>
        <w:pStyle w:val="p0"/>
        <w:shd w:val="clear" w:color="auto" w:fill="FFFFFF"/>
        <w:spacing w:before="312" w:beforeAutospacing="0" w:after="312" w:afterAutospacing="0" w:line="450" w:lineRule="atLeast"/>
        <w:ind w:firstLineChars="181" w:firstLine="579"/>
        <w:jc w:val="both"/>
        <w:rPr>
          <w:rFonts w:ascii="Arial" w:hAnsi="Arial" w:cs="Arial"/>
          <w:color w:val="6F6E6E"/>
          <w:sz w:val="28"/>
          <w:szCs w:val="28"/>
        </w:rPr>
      </w:pPr>
      <w:r w:rsidRPr="00412EE1">
        <w:rPr>
          <w:rFonts w:ascii="楷体" w:eastAsia="楷体" w:hAnsi="楷体" w:hint="eastAsia"/>
          <w:bCs/>
          <w:color w:val="000000"/>
          <w:sz w:val="32"/>
          <w:szCs w:val="32"/>
        </w:rPr>
        <w:t>第三条</w:t>
      </w:r>
      <w:r>
        <w:rPr>
          <w:rFonts w:hint="eastAsia"/>
          <w:color w:val="000000"/>
          <w:sz w:val="28"/>
          <w:szCs w:val="28"/>
        </w:rPr>
        <w:t xml:space="preserve">　</w:t>
      </w:r>
      <w:r>
        <w:rPr>
          <w:rFonts w:ascii="仿宋" w:eastAsia="仿宋" w:hAnsi="仿宋" w:hint="eastAsia"/>
          <w:color w:val="000000"/>
          <w:sz w:val="32"/>
          <w:szCs w:val="32"/>
        </w:rPr>
        <w:t>评选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坚持客观、公正的原则，质量</w:t>
      </w:r>
      <w:r>
        <w:rPr>
          <w:rFonts w:ascii="仿宋" w:eastAsia="仿宋" w:hAnsi="仿宋" w:hint="eastAsia"/>
          <w:color w:val="000000"/>
          <w:sz w:val="32"/>
          <w:szCs w:val="32"/>
        </w:rPr>
        <w:t>为先、信誉为上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，公平组织、民主评选、科学审定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不受任何组织或个人的干涉，确保评选、奖励的</w:t>
      </w:r>
      <w:r>
        <w:rPr>
          <w:rFonts w:ascii="仿宋" w:eastAsia="仿宋" w:hAnsi="仿宋" w:hint="eastAsia"/>
          <w:color w:val="000000"/>
          <w:sz w:val="32"/>
          <w:szCs w:val="32"/>
        </w:rPr>
        <w:t>公平性、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科学性和严肃性。</w:t>
      </w:r>
      <w:r w:rsidRPr="00412EE1"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:rsidR="00DA6B1D" w:rsidRPr="00412EE1" w:rsidRDefault="00DA6B1D" w:rsidP="00FA6260">
      <w:pPr>
        <w:pStyle w:val="p0"/>
        <w:shd w:val="clear" w:color="auto" w:fill="FFFFFF"/>
        <w:spacing w:before="312" w:beforeAutospacing="0" w:after="312" w:afterAutospacing="0" w:line="450" w:lineRule="atLeast"/>
        <w:ind w:firstLine="375"/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r w:rsidRPr="00412EE1">
        <w:rPr>
          <w:rFonts w:ascii="黑体" w:eastAsia="黑体" w:hAnsi="黑体" w:hint="eastAsia"/>
          <w:bCs/>
          <w:color w:val="000000"/>
          <w:sz w:val="32"/>
          <w:szCs w:val="32"/>
        </w:rPr>
        <w:t>第二章</w:t>
      </w:r>
      <w:r>
        <w:rPr>
          <w:rFonts w:ascii="黑体" w:eastAsia="黑体" w:hAnsi="黑体"/>
          <w:bCs/>
          <w:color w:val="000000"/>
          <w:sz w:val="32"/>
          <w:szCs w:val="32"/>
        </w:rPr>
        <w:t>  </w:t>
      </w:r>
      <w:r w:rsidR="00265BF4">
        <w:rPr>
          <w:rFonts w:ascii="黑体" w:eastAsia="黑体" w:hAnsi="黑体" w:hint="eastAsia"/>
          <w:bCs/>
          <w:color w:val="000000"/>
          <w:sz w:val="32"/>
          <w:szCs w:val="32"/>
        </w:rPr>
        <w:t>评选</w:t>
      </w:r>
      <w:r w:rsidRPr="00412EE1">
        <w:rPr>
          <w:rFonts w:ascii="黑体" w:eastAsia="黑体" w:hAnsi="黑体" w:hint="eastAsia"/>
          <w:bCs/>
          <w:color w:val="000000"/>
          <w:sz w:val="32"/>
          <w:szCs w:val="32"/>
        </w:rPr>
        <w:t>范围和参评形式</w:t>
      </w:r>
    </w:p>
    <w:p w:rsidR="00DA6B1D" w:rsidRPr="00412EE1" w:rsidRDefault="00DA6B1D" w:rsidP="00D10EA6">
      <w:pPr>
        <w:pStyle w:val="p0"/>
        <w:shd w:val="clear" w:color="auto" w:fill="FFFFFF"/>
        <w:spacing w:before="312" w:beforeAutospacing="0" w:after="312" w:afterAutospacing="0" w:line="450" w:lineRule="atLeast"/>
        <w:ind w:firstLineChars="181" w:firstLine="579"/>
        <w:jc w:val="both"/>
        <w:rPr>
          <w:rFonts w:ascii="仿宋" w:eastAsia="仿宋" w:hAnsi="仿宋"/>
          <w:color w:val="000000"/>
          <w:sz w:val="32"/>
          <w:szCs w:val="32"/>
        </w:rPr>
      </w:pPr>
      <w:r w:rsidRPr="00412EE1">
        <w:rPr>
          <w:rFonts w:ascii="楷体" w:eastAsia="楷体" w:hAnsi="楷体" w:hint="eastAsia"/>
          <w:bCs/>
          <w:color w:val="000000"/>
          <w:sz w:val="32"/>
          <w:szCs w:val="32"/>
        </w:rPr>
        <w:lastRenderedPageBreak/>
        <w:t>第四条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优秀成果评选范围原则上是</w:t>
      </w:r>
      <w:r>
        <w:rPr>
          <w:rFonts w:ascii="仿宋" w:eastAsia="仿宋" w:hAnsi="仿宋" w:hint="eastAsia"/>
          <w:color w:val="000000"/>
          <w:sz w:val="32"/>
          <w:szCs w:val="32"/>
        </w:rPr>
        <w:t>在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上年度</w:t>
      </w:r>
      <w:r w:rsidRPr="00412EE1"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月份以后鉴定（验收），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涉及政务管理、社会公共服务、信息化与工业化融合、新农村建设、城市信息化</w:t>
      </w:r>
      <w:r>
        <w:rPr>
          <w:rFonts w:ascii="仿宋" w:eastAsia="仿宋" w:hAnsi="仿宋" w:hint="eastAsia"/>
          <w:color w:val="000000"/>
          <w:sz w:val="32"/>
          <w:szCs w:val="32"/>
        </w:rPr>
        <w:t>等领域的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信息技术应用项目。</w:t>
      </w:r>
    </w:p>
    <w:p w:rsidR="00DA6B1D" w:rsidRPr="007439C8" w:rsidRDefault="00DA6B1D" w:rsidP="00E50B0F">
      <w:pPr>
        <w:pStyle w:val="p0"/>
        <w:shd w:val="clear" w:color="auto" w:fill="FFFFFF"/>
        <w:spacing w:before="312" w:beforeAutospacing="0" w:after="312" w:afterAutospacing="0" w:line="450" w:lineRule="atLeast"/>
        <w:ind w:firstLine="420"/>
        <w:jc w:val="both"/>
        <w:rPr>
          <w:rFonts w:ascii="仿宋" w:eastAsia="仿宋" w:hAnsi="仿宋"/>
          <w:color w:val="000000"/>
          <w:sz w:val="32"/>
          <w:szCs w:val="32"/>
        </w:rPr>
      </w:pPr>
      <w:r w:rsidRPr="00E50B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12EE1">
        <w:rPr>
          <w:rFonts w:ascii="楷体" w:eastAsia="楷体" w:hAnsi="楷体" w:hint="eastAsia"/>
          <w:bCs/>
          <w:color w:val="000000"/>
          <w:sz w:val="32"/>
          <w:szCs w:val="32"/>
        </w:rPr>
        <w:t>第五条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7439C8">
        <w:rPr>
          <w:rFonts w:ascii="仿宋" w:eastAsia="仿宋" w:hAnsi="仿宋" w:hint="eastAsia"/>
          <w:color w:val="000000"/>
          <w:sz w:val="32"/>
          <w:szCs w:val="32"/>
        </w:rPr>
        <w:t>参评成果形式如下：</w:t>
      </w:r>
      <w:r w:rsidRPr="007439C8"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:rsidR="00DA6B1D" w:rsidRPr="007439C8" w:rsidRDefault="00DA6B1D" w:rsidP="00D10EA6">
      <w:pPr>
        <w:pStyle w:val="p0"/>
        <w:shd w:val="clear" w:color="auto" w:fill="FFFFFF"/>
        <w:spacing w:before="312" w:beforeAutospacing="0" w:after="312" w:afterAutospacing="0" w:line="450" w:lineRule="atLeast"/>
        <w:ind w:firstLineChars="230" w:firstLine="736"/>
        <w:jc w:val="both"/>
        <w:rPr>
          <w:rFonts w:ascii="仿宋" w:eastAsia="仿宋" w:hAnsi="仿宋"/>
          <w:color w:val="000000"/>
          <w:sz w:val="32"/>
          <w:szCs w:val="32"/>
        </w:rPr>
      </w:pPr>
      <w:r w:rsidRPr="007439C8">
        <w:rPr>
          <w:rFonts w:ascii="仿宋" w:eastAsia="仿宋" w:hAnsi="仿宋"/>
          <w:color w:val="000000"/>
          <w:sz w:val="32"/>
          <w:szCs w:val="32"/>
        </w:rPr>
        <w:t>1.</w:t>
      </w:r>
      <w:r w:rsidRPr="007439C8">
        <w:rPr>
          <w:rFonts w:ascii="仿宋" w:eastAsia="仿宋" w:hAnsi="仿宋" w:hint="eastAsia"/>
          <w:color w:val="000000"/>
          <w:sz w:val="32"/>
          <w:szCs w:val="32"/>
        </w:rPr>
        <w:t>已公开出版和发表的成果，包括著作、论文、研究报告等（不包括论文集、音像制品、计算机软件）。</w:t>
      </w:r>
      <w:r w:rsidRPr="007439C8"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:rsidR="00DA6B1D" w:rsidRPr="007439C8" w:rsidRDefault="00DA6B1D" w:rsidP="00D10EA6">
      <w:pPr>
        <w:pStyle w:val="p0"/>
        <w:shd w:val="clear" w:color="auto" w:fill="FFFFFF"/>
        <w:spacing w:before="312" w:beforeAutospacing="0" w:after="312" w:afterAutospacing="0" w:line="450" w:lineRule="atLeast"/>
        <w:ind w:firstLineChars="230" w:firstLine="736"/>
        <w:jc w:val="both"/>
        <w:rPr>
          <w:rFonts w:ascii="仿宋" w:eastAsia="仿宋" w:hAnsi="仿宋"/>
          <w:color w:val="000000"/>
          <w:sz w:val="32"/>
          <w:szCs w:val="32"/>
        </w:rPr>
      </w:pPr>
      <w:r w:rsidRPr="007439C8">
        <w:rPr>
          <w:rFonts w:ascii="仿宋" w:eastAsia="仿宋" w:hAnsi="仿宋"/>
          <w:color w:val="000000"/>
          <w:sz w:val="32"/>
          <w:szCs w:val="32"/>
        </w:rPr>
        <w:t>2.</w:t>
      </w:r>
      <w:r w:rsidRPr="007439C8">
        <w:rPr>
          <w:rFonts w:ascii="仿宋" w:eastAsia="仿宋" w:hAnsi="仿宋" w:hint="eastAsia"/>
          <w:color w:val="000000"/>
          <w:sz w:val="32"/>
          <w:szCs w:val="32"/>
        </w:rPr>
        <w:t>不宜公开出版和发表，但已被决策、管理部门采用的咨询报告等研究成果。</w:t>
      </w:r>
    </w:p>
    <w:p w:rsidR="00DA6B1D" w:rsidRPr="00412EE1" w:rsidRDefault="00DA6B1D" w:rsidP="00E50B0F">
      <w:pPr>
        <w:pStyle w:val="p0"/>
        <w:shd w:val="clear" w:color="auto" w:fill="FFFFFF"/>
        <w:spacing w:before="312" w:beforeAutospacing="0" w:after="312" w:afterAutospacing="0" w:line="450" w:lineRule="atLeast"/>
        <w:ind w:firstLine="375"/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r w:rsidRPr="00412EE1">
        <w:rPr>
          <w:rFonts w:ascii="黑体" w:eastAsia="黑体" w:hAnsi="黑体" w:hint="eastAsia"/>
          <w:bCs/>
          <w:color w:val="000000"/>
          <w:sz w:val="32"/>
          <w:szCs w:val="32"/>
        </w:rPr>
        <w:t>第三章</w:t>
      </w:r>
      <w:r>
        <w:rPr>
          <w:rFonts w:ascii="黑体" w:eastAsia="黑体" w:hAnsi="黑体"/>
          <w:bCs/>
          <w:color w:val="000000"/>
          <w:sz w:val="32"/>
          <w:szCs w:val="32"/>
        </w:rPr>
        <w:t>  </w:t>
      </w:r>
      <w:r w:rsidR="00265BF4">
        <w:rPr>
          <w:rFonts w:ascii="黑体" w:eastAsia="黑体" w:hAnsi="黑体" w:hint="eastAsia"/>
          <w:bCs/>
          <w:color w:val="000000"/>
          <w:sz w:val="32"/>
          <w:szCs w:val="32"/>
        </w:rPr>
        <w:t>评选</w:t>
      </w:r>
      <w:r w:rsidRPr="00412EE1">
        <w:rPr>
          <w:rFonts w:ascii="黑体" w:eastAsia="黑体" w:hAnsi="黑体" w:hint="eastAsia"/>
          <w:bCs/>
          <w:color w:val="000000"/>
          <w:sz w:val="32"/>
          <w:szCs w:val="32"/>
        </w:rPr>
        <w:t>条件和标准</w:t>
      </w:r>
      <w:r w:rsidRPr="00412EE1">
        <w:rPr>
          <w:rFonts w:ascii="黑体" w:eastAsia="黑体" w:hAnsi="黑体"/>
          <w:bCs/>
          <w:color w:val="000000"/>
          <w:sz w:val="32"/>
          <w:szCs w:val="32"/>
        </w:rPr>
        <w:t xml:space="preserve">  </w:t>
      </w:r>
    </w:p>
    <w:p w:rsidR="00DA6B1D" w:rsidRPr="007439C8" w:rsidRDefault="00DA6B1D" w:rsidP="00D10EA6">
      <w:pPr>
        <w:pStyle w:val="p0"/>
        <w:shd w:val="clear" w:color="auto" w:fill="FFFFFF"/>
        <w:spacing w:before="312" w:beforeAutospacing="0" w:after="312" w:afterAutospacing="0" w:line="450" w:lineRule="atLeast"/>
        <w:ind w:firstLineChars="181" w:firstLine="579"/>
        <w:jc w:val="both"/>
        <w:rPr>
          <w:rFonts w:ascii="仿宋" w:eastAsia="仿宋" w:hAnsi="仿宋"/>
          <w:color w:val="000000"/>
          <w:sz w:val="32"/>
          <w:szCs w:val="32"/>
        </w:rPr>
      </w:pPr>
      <w:r w:rsidRPr="00412EE1">
        <w:rPr>
          <w:rFonts w:ascii="楷体" w:eastAsia="楷体" w:hAnsi="楷体" w:hint="eastAsia"/>
          <w:bCs/>
          <w:color w:val="000000"/>
          <w:sz w:val="32"/>
          <w:szCs w:val="32"/>
        </w:rPr>
        <w:t>第六条</w:t>
      </w:r>
      <w:r w:rsidRPr="00E50B0F">
        <w:rPr>
          <w:rFonts w:hint="eastAsia"/>
          <w:color w:val="FF0000"/>
          <w:sz w:val="28"/>
          <w:szCs w:val="28"/>
        </w:rPr>
        <w:t xml:space="preserve">　</w:t>
      </w:r>
      <w:r w:rsidRPr="007439C8">
        <w:rPr>
          <w:rFonts w:ascii="仿宋" w:eastAsia="仿宋" w:hAnsi="仿宋" w:hint="eastAsia"/>
          <w:color w:val="000000"/>
          <w:sz w:val="32"/>
          <w:szCs w:val="32"/>
        </w:rPr>
        <w:t>申报参评的</w:t>
      </w:r>
      <w:r w:rsidR="000F57D0" w:rsidRPr="007439C8">
        <w:rPr>
          <w:rFonts w:ascii="仿宋" w:eastAsia="仿宋" w:hAnsi="仿宋" w:hint="eastAsia"/>
          <w:color w:val="000000"/>
          <w:sz w:val="32"/>
          <w:szCs w:val="32"/>
        </w:rPr>
        <w:t>计算机</w:t>
      </w:r>
      <w:r w:rsidR="00465600" w:rsidRPr="007439C8">
        <w:rPr>
          <w:rFonts w:ascii="仿宋" w:eastAsia="仿宋" w:hAnsi="仿宋" w:hint="eastAsia"/>
          <w:color w:val="000000"/>
          <w:sz w:val="32"/>
          <w:szCs w:val="32"/>
        </w:rPr>
        <w:t>优秀成果应</w:t>
      </w:r>
      <w:r w:rsidR="00FA519B" w:rsidRPr="007439C8">
        <w:rPr>
          <w:rFonts w:ascii="仿宋" w:eastAsia="仿宋" w:hAnsi="仿宋" w:hint="eastAsia"/>
          <w:color w:val="000000"/>
          <w:sz w:val="32"/>
          <w:szCs w:val="32"/>
        </w:rPr>
        <w:t>具备以下</w:t>
      </w:r>
      <w:r w:rsidRPr="007439C8">
        <w:rPr>
          <w:rFonts w:ascii="仿宋" w:eastAsia="仿宋" w:hAnsi="仿宋" w:hint="eastAsia"/>
          <w:color w:val="000000"/>
          <w:sz w:val="32"/>
          <w:szCs w:val="32"/>
        </w:rPr>
        <w:t>条件：</w:t>
      </w:r>
      <w:r w:rsidRPr="007439C8"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:rsidR="00FE1FAA" w:rsidRPr="007439C8" w:rsidRDefault="00FE1FAA" w:rsidP="00FE1FAA">
      <w:pPr>
        <w:pStyle w:val="p0"/>
        <w:shd w:val="clear" w:color="auto" w:fill="FFFFFF"/>
        <w:spacing w:before="312" w:beforeAutospacing="0" w:after="312" w:afterAutospacing="0" w:line="450" w:lineRule="atLeast"/>
        <w:ind w:firstLineChars="230" w:firstLine="736"/>
        <w:jc w:val="both"/>
        <w:rPr>
          <w:rFonts w:ascii="仿宋" w:eastAsia="仿宋" w:hAnsi="仿宋"/>
          <w:color w:val="000000"/>
          <w:sz w:val="32"/>
          <w:szCs w:val="32"/>
        </w:rPr>
      </w:pPr>
      <w:r w:rsidRPr="007439C8">
        <w:rPr>
          <w:rFonts w:ascii="仿宋" w:eastAsia="仿宋" w:hAnsi="仿宋" w:hint="eastAsia"/>
          <w:color w:val="000000"/>
          <w:sz w:val="32"/>
          <w:szCs w:val="32"/>
        </w:rPr>
        <w:t>1．应用成果具有明显的实用价值和社会价值，</w:t>
      </w:r>
      <w:r w:rsidRPr="007439C8">
        <w:rPr>
          <w:rFonts w:ascii="仿宋" w:eastAsia="仿宋" w:hAnsi="仿宋"/>
          <w:color w:val="000000"/>
          <w:sz w:val="32"/>
          <w:szCs w:val="32"/>
        </w:rPr>
        <w:t>在实际的运行中应产生明显的经济效益和社会效益；</w:t>
      </w:r>
    </w:p>
    <w:p w:rsidR="00FE1FAA" w:rsidRPr="007439C8" w:rsidRDefault="00FE1FAA" w:rsidP="00FE1FAA">
      <w:pPr>
        <w:pStyle w:val="p0"/>
        <w:shd w:val="clear" w:color="auto" w:fill="FFFFFF"/>
        <w:spacing w:before="312" w:beforeAutospacing="0" w:after="312" w:afterAutospacing="0" w:line="450" w:lineRule="atLeast"/>
        <w:ind w:firstLine="660"/>
        <w:jc w:val="both"/>
        <w:rPr>
          <w:rFonts w:ascii="仿宋" w:eastAsia="仿宋" w:hAnsi="仿宋"/>
          <w:color w:val="000000"/>
          <w:sz w:val="32"/>
          <w:szCs w:val="32"/>
        </w:rPr>
      </w:pPr>
      <w:r w:rsidRPr="007439C8">
        <w:rPr>
          <w:rFonts w:ascii="仿宋" w:eastAsia="仿宋" w:hAnsi="仿宋"/>
          <w:color w:val="000000"/>
          <w:sz w:val="32"/>
          <w:szCs w:val="32"/>
        </w:rPr>
        <w:t>2.应用成果</w:t>
      </w:r>
      <w:r w:rsidRPr="00FE1FAA">
        <w:rPr>
          <w:rFonts w:ascii="仿宋" w:eastAsia="仿宋" w:hAnsi="仿宋"/>
          <w:color w:val="000000"/>
          <w:sz w:val="32"/>
          <w:szCs w:val="32"/>
        </w:rPr>
        <w:t>在设计上技术先进，结构合理，利于扩充、升级和维护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7439C8">
        <w:rPr>
          <w:rFonts w:ascii="仿宋" w:eastAsia="仿宋" w:hAnsi="仿宋"/>
          <w:color w:val="000000"/>
          <w:sz w:val="32"/>
          <w:szCs w:val="32"/>
        </w:rPr>
        <w:t>在行业内有示范作用或在同行业中处于领先地位；</w:t>
      </w:r>
    </w:p>
    <w:p w:rsidR="00FE1FAA" w:rsidRPr="007439C8" w:rsidRDefault="00FE1FAA" w:rsidP="00FA519B">
      <w:pPr>
        <w:pStyle w:val="p0"/>
        <w:shd w:val="clear" w:color="auto" w:fill="FFFFFF"/>
        <w:spacing w:before="312" w:beforeAutospacing="0" w:after="312" w:afterAutospacing="0" w:line="450" w:lineRule="atLeast"/>
        <w:ind w:firstLine="660"/>
        <w:jc w:val="both"/>
        <w:rPr>
          <w:rFonts w:ascii="仿宋" w:eastAsia="仿宋" w:hAnsi="仿宋"/>
          <w:color w:val="000000"/>
          <w:sz w:val="32"/>
          <w:szCs w:val="32"/>
        </w:rPr>
      </w:pPr>
      <w:r w:rsidRPr="00FA519B">
        <w:rPr>
          <w:rFonts w:ascii="仿宋" w:eastAsia="仿宋" w:hAnsi="仿宋" w:hint="eastAsia"/>
          <w:color w:val="000000"/>
          <w:sz w:val="32"/>
          <w:szCs w:val="32"/>
        </w:rPr>
        <w:t xml:space="preserve">3. </w:t>
      </w:r>
      <w:r w:rsidR="00FA519B" w:rsidRPr="00FA519B">
        <w:rPr>
          <w:rFonts w:ascii="仿宋" w:eastAsia="仿宋" w:hAnsi="仿宋" w:hint="eastAsia"/>
          <w:color w:val="000000"/>
          <w:sz w:val="32"/>
          <w:szCs w:val="32"/>
        </w:rPr>
        <w:t>应用成果</w:t>
      </w:r>
      <w:r w:rsidRPr="00FE1FAA">
        <w:rPr>
          <w:rFonts w:ascii="仿宋" w:eastAsia="仿宋" w:hAnsi="仿宋" w:hint="eastAsia"/>
          <w:color w:val="000000"/>
          <w:sz w:val="32"/>
          <w:szCs w:val="32"/>
        </w:rPr>
        <w:t>具有一定学术价值，具备科学性、创造性、先进性等属性</w:t>
      </w:r>
      <w:r w:rsidR="00FA519B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DA6B1D" w:rsidRPr="00412EE1" w:rsidRDefault="00DA6B1D" w:rsidP="00E50B0F">
      <w:pPr>
        <w:pStyle w:val="p0"/>
        <w:shd w:val="clear" w:color="auto" w:fill="FFFFFF"/>
        <w:spacing w:before="312" w:beforeAutospacing="0" w:after="312" w:afterAutospacing="0" w:line="450" w:lineRule="atLeast"/>
        <w:ind w:firstLine="375"/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r w:rsidRPr="00412EE1">
        <w:rPr>
          <w:rFonts w:ascii="黑体" w:eastAsia="黑体" w:hAnsi="黑体" w:hint="eastAsia"/>
          <w:bCs/>
          <w:color w:val="000000"/>
          <w:sz w:val="32"/>
          <w:szCs w:val="32"/>
        </w:rPr>
        <w:lastRenderedPageBreak/>
        <w:t>第四章</w:t>
      </w:r>
      <w:r>
        <w:rPr>
          <w:rFonts w:ascii="黑体" w:eastAsia="黑体" w:hAnsi="黑体"/>
          <w:bCs/>
          <w:color w:val="000000"/>
          <w:sz w:val="32"/>
          <w:szCs w:val="32"/>
        </w:rPr>
        <w:t>  </w:t>
      </w:r>
      <w:r w:rsidRPr="00412EE1">
        <w:rPr>
          <w:rFonts w:ascii="黑体" w:eastAsia="黑体" w:hAnsi="黑体" w:hint="eastAsia"/>
          <w:bCs/>
          <w:color w:val="000000"/>
          <w:sz w:val="32"/>
          <w:szCs w:val="32"/>
        </w:rPr>
        <w:t>评选办法和程序</w:t>
      </w:r>
      <w:r w:rsidRPr="00412EE1">
        <w:rPr>
          <w:rFonts w:ascii="黑体" w:eastAsia="黑体" w:hAnsi="黑体"/>
          <w:bCs/>
          <w:color w:val="000000"/>
          <w:sz w:val="32"/>
          <w:szCs w:val="32"/>
        </w:rPr>
        <w:t xml:space="preserve">  </w:t>
      </w:r>
    </w:p>
    <w:p w:rsidR="00DA6B1D" w:rsidRPr="007439C8" w:rsidRDefault="00DA6B1D" w:rsidP="00D10EA6">
      <w:pPr>
        <w:pStyle w:val="p0"/>
        <w:shd w:val="clear" w:color="auto" w:fill="FFFFFF"/>
        <w:spacing w:before="312" w:beforeAutospacing="0" w:after="312" w:afterAutospacing="0" w:line="450" w:lineRule="atLeast"/>
        <w:ind w:firstLineChars="181" w:firstLine="579"/>
        <w:jc w:val="both"/>
        <w:rPr>
          <w:rFonts w:ascii="仿宋" w:eastAsia="仿宋" w:hAnsi="仿宋"/>
          <w:color w:val="000000"/>
          <w:sz w:val="32"/>
          <w:szCs w:val="32"/>
        </w:rPr>
      </w:pPr>
      <w:r w:rsidRPr="00412EE1">
        <w:rPr>
          <w:rFonts w:ascii="楷体" w:eastAsia="楷体" w:hAnsi="楷体" w:hint="eastAsia"/>
          <w:bCs/>
          <w:color w:val="000000"/>
          <w:sz w:val="32"/>
          <w:szCs w:val="32"/>
        </w:rPr>
        <w:t>第七条</w:t>
      </w:r>
      <w:r w:rsidRPr="00E50B0F">
        <w:rPr>
          <w:rFonts w:hint="eastAsia"/>
          <w:color w:val="FF0000"/>
          <w:sz w:val="28"/>
          <w:szCs w:val="28"/>
        </w:rPr>
        <w:t xml:space="preserve">　</w:t>
      </w:r>
      <w:r w:rsidRPr="007439C8">
        <w:rPr>
          <w:rFonts w:ascii="仿宋" w:eastAsia="仿宋" w:hAnsi="仿宋" w:hint="eastAsia"/>
          <w:color w:val="000000"/>
          <w:sz w:val="32"/>
          <w:szCs w:val="32"/>
        </w:rPr>
        <w:t>优秀成果评选工作采取个人申报与单位（组织）推荐相结合的方法进行。</w:t>
      </w:r>
      <w:r w:rsidRPr="007439C8"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:rsidR="00DA6B1D" w:rsidRPr="007439C8" w:rsidRDefault="00DA6B1D" w:rsidP="00D10EA6">
      <w:pPr>
        <w:pStyle w:val="p0"/>
        <w:shd w:val="clear" w:color="auto" w:fill="FFFFFF"/>
        <w:spacing w:before="312" w:beforeAutospacing="0" w:after="312" w:afterAutospacing="0" w:line="450" w:lineRule="atLeast"/>
        <w:ind w:firstLineChars="230" w:firstLine="736"/>
        <w:jc w:val="both"/>
        <w:rPr>
          <w:rFonts w:ascii="仿宋" w:eastAsia="仿宋" w:hAnsi="仿宋"/>
          <w:color w:val="000000"/>
          <w:sz w:val="32"/>
          <w:szCs w:val="32"/>
        </w:rPr>
      </w:pPr>
      <w:r w:rsidRPr="007439C8">
        <w:rPr>
          <w:rFonts w:ascii="仿宋" w:eastAsia="仿宋" w:hAnsi="仿宋"/>
          <w:color w:val="000000"/>
          <w:sz w:val="32"/>
          <w:szCs w:val="32"/>
        </w:rPr>
        <w:t>1.</w:t>
      </w:r>
      <w:r w:rsidRPr="007439C8">
        <w:rPr>
          <w:rFonts w:ascii="仿宋" w:eastAsia="仿宋" w:hAnsi="仿宋" w:hint="eastAsia"/>
          <w:color w:val="000000"/>
          <w:sz w:val="32"/>
          <w:szCs w:val="32"/>
        </w:rPr>
        <w:t>参加山东省计算机应用优秀成果评选的申报者每人限报一项。</w:t>
      </w:r>
      <w:r w:rsidRPr="007439C8"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:rsidR="00DA6B1D" w:rsidRPr="00412EE1" w:rsidRDefault="00DA6B1D" w:rsidP="00D10EA6">
      <w:pPr>
        <w:pStyle w:val="p0"/>
        <w:shd w:val="clear" w:color="auto" w:fill="FFFFFF"/>
        <w:spacing w:before="312" w:beforeAutospacing="0" w:after="312" w:afterAutospacing="0" w:line="450" w:lineRule="atLeast"/>
        <w:ind w:firstLineChars="230" w:firstLine="736"/>
        <w:jc w:val="both"/>
        <w:rPr>
          <w:rFonts w:ascii="仿宋" w:eastAsia="仿宋" w:hAnsi="仿宋"/>
          <w:color w:val="FF0000"/>
          <w:sz w:val="32"/>
          <w:szCs w:val="32"/>
        </w:rPr>
      </w:pPr>
      <w:r w:rsidRPr="007439C8">
        <w:rPr>
          <w:rFonts w:ascii="仿宋" w:eastAsia="仿宋" w:hAnsi="仿宋"/>
          <w:color w:val="000000"/>
          <w:sz w:val="32"/>
          <w:szCs w:val="32"/>
        </w:rPr>
        <w:t>2.</w:t>
      </w:r>
      <w:r w:rsidRPr="007439C8">
        <w:rPr>
          <w:rFonts w:ascii="仿宋" w:eastAsia="仿宋" w:hAnsi="仿宋" w:hint="eastAsia"/>
          <w:color w:val="000000"/>
          <w:sz w:val="32"/>
          <w:szCs w:val="32"/>
        </w:rPr>
        <w:t>参评成果由申报者个人如实填写《山东省计算机应用优秀成果申报书》，并附全套鉴定（验收）资料和相关证明材料（包括成果鉴定材料、成果应用证明等，复印件上应加盖所在单位公章）。</w:t>
      </w:r>
      <w:r w:rsidRPr="00412EE1">
        <w:rPr>
          <w:rFonts w:ascii="仿宋" w:eastAsia="仿宋" w:hAnsi="仿宋"/>
          <w:color w:val="FF0000"/>
          <w:sz w:val="32"/>
          <w:szCs w:val="32"/>
        </w:rPr>
        <w:t xml:space="preserve"> </w:t>
      </w:r>
    </w:p>
    <w:p w:rsidR="00DA6B1D" w:rsidRPr="007439C8" w:rsidRDefault="00DA6B1D" w:rsidP="00D10EA6">
      <w:pPr>
        <w:pStyle w:val="p0"/>
        <w:shd w:val="clear" w:color="auto" w:fill="FFFFFF"/>
        <w:spacing w:before="312" w:beforeAutospacing="0" w:after="312" w:afterAutospacing="0" w:line="450" w:lineRule="atLeast"/>
        <w:ind w:firstLineChars="230" w:firstLine="736"/>
        <w:jc w:val="both"/>
        <w:rPr>
          <w:rFonts w:ascii="仿宋" w:eastAsia="仿宋" w:hAnsi="仿宋"/>
          <w:color w:val="000000"/>
          <w:sz w:val="32"/>
          <w:szCs w:val="32"/>
        </w:rPr>
      </w:pPr>
      <w:r w:rsidRPr="007439C8">
        <w:rPr>
          <w:rFonts w:ascii="仿宋" w:eastAsia="仿宋" w:hAnsi="仿宋"/>
          <w:color w:val="000000"/>
          <w:sz w:val="32"/>
          <w:szCs w:val="32"/>
        </w:rPr>
        <w:t>3</w:t>
      </w:r>
      <w:r w:rsidR="00FE0C0A">
        <w:rPr>
          <w:rFonts w:ascii="仿宋" w:eastAsia="仿宋" w:hAnsi="仿宋" w:hint="eastAsia"/>
          <w:color w:val="000000"/>
          <w:sz w:val="32"/>
          <w:szCs w:val="32"/>
        </w:rPr>
        <w:t>．个人申报的优秀研究成果经所在单位签署意见，加盖公章，报送至评审</w:t>
      </w:r>
      <w:r w:rsidRPr="007439C8">
        <w:rPr>
          <w:rFonts w:ascii="仿宋" w:eastAsia="仿宋" w:hAnsi="仿宋" w:hint="eastAsia"/>
          <w:color w:val="000000"/>
          <w:sz w:val="32"/>
          <w:szCs w:val="32"/>
        </w:rPr>
        <w:t>办公室。</w:t>
      </w:r>
      <w:r w:rsidRPr="007439C8"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:rsidR="00DA6B1D" w:rsidRPr="007439C8" w:rsidRDefault="00DA6B1D" w:rsidP="00D10EA6">
      <w:pPr>
        <w:pStyle w:val="p0"/>
        <w:shd w:val="clear" w:color="auto" w:fill="FFFFFF"/>
        <w:spacing w:before="312" w:beforeAutospacing="0" w:after="312" w:afterAutospacing="0" w:line="450" w:lineRule="atLeast"/>
        <w:ind w:firstLineChars="230" w:firstLine="736"/>
        <w:jc w:val="both"/>
        <w:rPr>
          <w:rFonts w:ascii="仿宋" w:eastAsia="仿宋" w:hAnsi="仿宋"/>
          <w:color w:val="000000"/>
          <w:sz w:val="32"/>
          <w:szCs w:val="32"/>
        </w:rPr>
      </w:pPr>
      <w:r w:rsidRPr="007439C8">
        <w:rPr>
          <w:rFonts w:ascii="仿宋" w:eastAsia="仿宋" w:hAnsi="仿宋"/>
          <w:color w:val="000000"/>
          <w:sz w:val="32"/>
          <w:szCs w:val="32"/>
        </w:rPr>
        <w:t>4.</w:t>
      </w:r>
      <w:r w:rsidR="00FE0C0A">
        <w:rPr>
          <w:rFonts w:ascii="仿宋" w:eastAsia="仿宋" w:hAnsi="仿宋" w:hint="eastAsia"/>
          <w:color w:val="000000"/>
          <w:sz w:val="32"/>
          <w:szCs w:val="32"/>
        </w:rPr>
        <w:t>评审</w:t>
      </w:r>
      <w:r w:rsidRPr="007439C8">
        <w:rPr>
          <w:rFonts w:ascii="仿宋" w:eastAsia="仿宋" w:hAnsi="仿宋" w:hint="eastAsia"/>
          <w:color w:val="000000"/>
          <w:sz w:val="32"/>
          <w:szCs w:val="32"/>
        </w:rPr>
        <w:t>办公室不直接受理个人的申报。</w:t>
      </w:r>
    </w:p>
    <w:p w:rsidR="00DA6B1D" w:rsidRPr="00412EE1" w:rsidRDefault="00DA6B1D" w:rsidP="00D10EA6">
      <w:pPr>
        <w:pStyle w:val="p0"/>
        <w:shd w:val="clear" w:color="auto" w:fill="FFFFFF"/>
        <w:spacing w:before="312" w:beforeAutospacing="0" w:after="312" w:afterAutospacing="0" w:line="450" w:lineRule="atLeast"/>
        <w:ind w:firstLineChars="200" w:firstLine="640"/>
        <w:jc w:val="both"/>
        <w:rPr>
          <w:rFonts w:ascii="仿宋" w:eastAsia="仿宋" w:hAnsi="仿宋"/>
          <w:color w:val="000000"/>
          <w:sz w:val="32"/>
          <w:szCs w:val="32"/>
        </w:rPr>
      </w:pPr>
      <w:r w:rsidRPr="00412EE1">
        <w:rPr>
          <w:rFonts w:ascii="楷体" w:eastAsia="楷体" w:hAnsi="楷体" w:hint="eastAsia"/>
          <w:bCs/>
          <w:color w:val="000000"/>
          <w:sz w:val="32"/>
          <w:szCs w:val="32"/>
        </w:rPr>
        <w:t>第八条</w:t>
      </w:r>
      <w:r>
        <w:rPr>
          <w:rFonts w:hint="eastAsia"/>
          <w:color w:val="000000"/>
          <w:sz w:val="28"/>
          <w:szCs w:val="28"/>
        </w:rPr>
        <w:t xml:space="preserve">　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评审程序如下：</w:t>
      </w:r>
      <w:r w:rsidRPr="00412EE1"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:rsidR="00DA6B1D" w:rsidRPr="00412EE1" w:rsidRDefault="00DA6B1D" w:rsidP="00D10EA6">
      <w:pPr>
        <w:pStyle w:val="p0"/>
        <w:shd w:val="clear" w:color="auto" w:fill="FFFFFF"/>
        <w:spacing w:before="312" w:beforeAutospacing="0" w:after="312" w:afterAutospacing="0" w:line="450" w:lineRule="atLeast"/>
        <w:ind w:firstLineChars="230" w:firstLine="736"/>
        <w:jc w:val="both"/>
        <w:rPr>
          <w:rFonts w:ascii="仿宋" w:eastAsia="仿宋" w:hAnsi="仿宋"/>
          <w:color w:val="000000"/>
          <w:sz w:val="32"/>
          <w:szCs w:val="32"/>
        </w:rPr>
      </w:pPr>
      <w:r w:rsidRPr="00412EE1">
        <w:rPr>
          <w:rFonts w:ascii="仿宋" w:eastAsia="仿宋" w:hAnsi="仿宋"/>
          <w:color w:val="000000"/>
          <w:sz w:val="32"/>
          <w:szCs w:val="32"/>
        </w:rPr>
        <w:t>1.</w:t>
      </w:r>
      <w:r w:rsidR="00FE0C0A">
        <w:rPr>
          <w:rFonts w:ascii="仿宋" w:eastAsia="仿宋" w:hAnsi="仿宋" w:hint="eastAsia"/>
          <w:color w:val="000000"/>
          <w:sz w:val="32"/>
          <w:szCs w:val="32"/>
        </w:rPr>
        <w:t>资格审查：评审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办公室对报送的参评成果进行资格审查</w:t>
      </w:r>
      <w:r>
        <w:rPr>
          <w:rFonts w:ascii="仿宋" w:eastAsia="仿宋" w:hAnsi="仿宋" w:hint="eastAsia"/>
          <w:color w:val="000000"/>
          <w:sz w:val="32"/>
          <w:szCs w:val="32"/>
        </w:rPr>
        <w:t>，将其汇总后，</w:t>
      </w:r>
      <w:r w:rsidR="00FE0C0A">
        <w:rPr>
          <w:rFonts w:ascii="仿宋" w:eastAsia="仿宋" w:hAnsi="仿宋" w:hint="eastAsia"/>
          <w:color w:val="000000"/>
          <w:sz w:val="32"/>
          <w:szCs w:val="32"/>
        </w:rPr>
        <w:t>送至评审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委员会进行评审。</w:t>
      </w:r>
      <w:r w:rsidRPr="00412EE1"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:rsidR="00DA6B1D" w:rsidRPr="00412EE1" w:rsidRDefault="00DA6B1D" w:rsidP="00D10EA6">
      <w:pPr>
        <w:pStyle w:val="p0"/>
        <w:shd w:val="clear" w:color="auto" w:fill="FFFFFF"/>
        <w:spacing w:before="312" w:beforeAutospacing="0" w:after="312" w:afterAutospacing="0" w:line="450" w:lineRule="atLeast"/>
        <w:ind w:firstLineChars="250" w:firstLine="800"/>
        <w:jc w:val="both"/>
        <w:rPr>
          <w:rFonts w:ascii="仿宋" w:eastAsia="仿宋" w:hAnsi="仿宋"/>
          <w:color w:val="000000"/>
          <w:sz w:val="32"/>
          <w:szCs w:val="32"/>
        </w:rPr>
      </w:pPr>
      <w:r w:rsidRPr="00412EE1">
        <w:rPr>
          <w:rFonts w:ascii="仿宋" w:eastAsia="仿宋" w:hAnsi="仿宋"/>
          <w:color w:val="000000"/>
          <w:sz w:val="32"/>
          <w:szCs w:val="32"/>
        </w:rPr>
        <w:t>2.</w:t>
      </w:r>
      <w:r w:rsidR="00FE0C0A">
        <w:rPr>
          <w:rFonts w:ascii="仿宋" w:eastAsia="仿宋" w:hAnsi="仿宋" w:hint="eastAsia"/>
          <w:color w:val="000000"/>
          <w:sz w:val="32"/>
          <w:szCs w:val="32"/>
        </w:rPr>
        <w:t>组织评审：评审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委员会由从事计算机领域工作的专家、学者和有关部门的负责人组成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其中，具有高级专业技术职称的人员</w:t>
      </w:r>
      <w:r>
        <w:rPr>
          <w:rFonts w:ascii="仿宋" w:eastAsia="仿宋" w:hAnsi="仿宋" w:hint="eastAsia"/>
          <w:color w:val="000000"/>
          <w:sz w:val="32"/>
          <w:szCs w:val="32"/>
        </w:rPr>
        <w:t>数量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不</w:t>
      </w:r>
      <w:r>
        <w:rPr>
          <w:rFonts w:ascii="仿宋" w:eastAsia="仿宋" w:hAnsi="仿宋" w:hint="eastAsia"/>
          <w:color w:val="000000"/>
          <w:sz w:val="32"/>
          <w:szCs w:val="32"/>
        </w:rPr>
        <w:t>低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于</w:t>
      </w:r>
      <w:r>
        <w:rPr>
          <w:rFonts w:ascii="仿宋" w:eastAsia="仿宋" w:hAnsi="仿宋" w:hint="eastAsia"/>
          <w:color w:val="000000"/>
          <w:sz w:val="32"/>
          <w:szCs w:val="32"/>
        </w:rPr>
        <w:t>总数的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三分之二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评审会采取专家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lastRenderedPageBreak/>
        <w:t>评审、会议集体评议、投票表决的方式进行，</w:t>
      </w:r>
      <w:r>
        <w:rPr>
          <w:rFonts w:ascii="仿宋" w:eastAsia="仿宋" w:hAnsi="仿宋" w:hint="eastAsia"/>
          <w:color w:val="000000"/>
          <w:sz w:val="32"/>
          <w:szCs w:val="32"/>
        </w:rPr>
        <w:t>并执行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严格的回避制度。</w:t>
      </w:r>
    </w:p>
    <w:p w:rsidR="00DA6B1D" w:rsidRPr="00412EE1" w:rsidRDefault="00DA6B1D" w:rsidP="00D10EA6">
      <w:pPr>
        <w:pStyle w:val="p0"/>
        <w:shd w:val="clear" w:color="auto" w:fill="FFFFFF"/>
        <w:spacing w:before="312" w:beforeAutospacing="0" w:after="312" w:afterAutospacing="0" w:line="450" w:lineRule="atLeast"/>
        <w:ind w:firstLineChars="250" w:firstLine="800"/>
        <w:jc w:val="both"/>
        <w:rPr>
          <w:rFonts w:ascii="仿宋" w:eastAsia="仿宋" w:hAnsi="仿宋"/>
          <w:color w:val="000000"/>
          <w:sz w:val="32"/>
          <w:szCs w:val="32"/>
        </w:rPr>
      </w:pPr>
      <w:r w:rsidRPr="00412EE1">
        <w:rPr>
          <w:rFonts w:ascii="仿宋" w:eastAsia="仿宋" w:hAnsi="仿宋"/>
          <w:color w:val="000000"/>
          <w:sz w:val="32"/>
          <w:szCs w:val="32"/>
        </w:rPr>
        <w:t>3.</w:t>
      </w:r>
      <w:r w:rsidR="00265BF4">
        <w:rPr>
          <w:rFonts w:ascii="仿宋" w:eastAsia="仿宋" w:hAnsi="仿宋" w:hint="eastAsia"/>
          <w:color w:val="000000"/>
          <w:sz w:val="32"/>
          <w:szCs w:val="32"/>
        </w:rPr>
        <w:t>公示：</w:t>
      </w:r>
      <w:r w:rsidR="00F827AC">
        <w:rPr>
          <w:rFonts w:ascii="仿宋" w:eastAsia="仿宋" w:hAnsi="仿宋" w:hint="eastAsia"/>
          <w:color w:val="000000"/>
          <w:sz w:val="32"/>
          <w:szCs w:val="32"/>
        </w:rPr>
        <w:t>评选</w:t>
      </w:r>
      <w:r w:rsidR="00F827AC" w:rsidRPr="00412EE1">
        <w:rPr>
          <w:rFonts w:ascii="仿宋" w:eastAsia="仿宋" w:hAnsi="仿宋" w:hint="eastAsia"/>
          <w:color w:val="000000"/>
          <w:sz w:val="32"/>
          <w:szCs w:val="32"/>
        </w:rPr>
        <w:t>结果</w:t>
      </w:r>
      <w:r w:rsidR="00265BF4">
        <w:rPr>
          <w:rFonts w:ascii="仿宋" w:eastAsia="仿宋" w:hAnsi="仿宋" w:hint="eastAsia"/>
          <w:color w:val="000000"/>
          <w:sz w:val="32"/>
          <w:szCs w:val="32"/>
        </w:rPr>
        <w:t>自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公布之日起</w:t>
      </w:r>
      <w:r w:rsidR="00F827AC">
        <w:rPr>
          <w:rFonts w:ascii="仿宋" w:eastAsia="仿宋" w:hAnsi="仿宋"/>
          <w:color w:val="000000"/>
          <w:sz w:val="32"/>
          <w:szCs w:val="32"/>
        </w:rPr>
        <w:t>7日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为</w:t>
      </w:r>
      <w:r>
        <w:rPr>
          <w:rFonts w:ascii="仿宋" w:eastAsia="仿宋" w:hAnsi="仿宋" w:hint="eastAsia"/>
          <w:color w:val="000000"/>
          <w:sz w:val="32"/>
          <w:szCs w:val="32"/>
        </w:rPr>
        <w:t>公示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期。在</w:t>
      </w:r>
      <w:r>
        <w:rPr>
          <w:rFonts w:ascii="仿宋" w:eastAsia="仿宋" w:hAnsi="仿宋" w:hint="eastAsia"/>
          <w:color w:val="000000"/>
          <w:sz w:val="32"/>
          <w:szCs w:val="32"/>
        </w:rPr>
        <w:t>公示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期内，任何单位或个人</w:t>
      </w:r>
      <w:r>
        <w:rPr>
          <w:rFonts w:ascii="仿宋" w:eastAsia="仿宋" w:hAnsi="仿宋" w:hint="eastAsia"/>
          <w:color w:val="000000"/>
          <w:sz w:val="32"/>
          <w:szCs w:val="32"/>
        </w:rPr>
        <w:t>有权</w:t>
      </w:r>
      <w:r w:rsidR="00265BF4">
        <w:rPr>
          <w:rFonts w:ascii="仿宋" w:eastAsia="仿宋" w:hAnsi="仿宋" w:hint="eastAsia"/>
          <w:color w:val="000000"/>
          <w:sz w:val="32"/>
          <w:szCs w:val="32"/>
        </w:rPr>
        <w:t>对公布的评选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结果</w:t>
      </w:r>
      <w:r>
        <w:rPr>
          <w:rFonts w:ascii="仿宋" w:eastAsia="仿宋" w:hAnsi="仿宋" w:hint="eastAsia"/>
          <w:color w:val="000000"/>
          <w:sz w:val="32"/>
          <w:szCs w:val="32"/>
        </w:rPr>
        <w:t>提出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异议</w:t>
      </w:r>
      <w:r>
        <w:rPr>
          <w:rFonts w:ascii="仿宋" w:eastAsia="仿宋" w:hAnsi="仿宋" w:hint="eastAsia"/>
          <w:color w:val="000000"/>
          <w:sz w:val="32"/>
          <w:szCs w:val="32"/>
        </w:rPr>
        <w:t>。异议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应当以书面形式提出</w:t>
      </w:r>
      <w:r>
        <w:rPr>
          <w:rFonts w:ascii="仿宋" w:eastAsia="仿宋" w:hAnsi="仿宋" w:hint="eastAsia"/>
          <w:color w:val="000000"/>
          <w:sz w:val="32"/>
          <w:szCs w:val="32"/>
        </w:rPr>
        <w:t>，声明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理由</w:t>
      </w:r>
      <w:r>
        <w:rPr>
          <w:rFonts w:ascii="仿宋" w:eastAsia="仿宋" w:hAnsi="仿宋" w:hint="eastAsia"/>
          <w:color w:val="000000"/>
          <w:sz w:val="32"/>
          <w:szCs w:val="32"/>
        </w:rPr>
        <w:t>、提供依据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，并</w:t>
      </w:r>
      <w:r>
        <w:rPr>
          <w:rFonts w:ascii="仿宋" w:eastAsia="仿宋" w:hAnsi="仿宋" w:hint="eastAsia"/>
          <w:color w:val="000000"/>
          <w:sz w:val="32"/>
          <w:szCs w:val="32"/>
        </w:rPr>
        <w:t>注明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异议者的真实姓名、工作单位和联系地址。逾期或以匿名材料反映的，将不予受理。对于剽窃抄袭、弄虚作假或以其他不正当手段骗取教育科研成果的，一经查实，立即</w:t>
      </w:r>
      <w:r>
        <w:rPr>
          <w:rFonts w:ascii="仿宋" w:eastAsia="仿宋" w:hAnsi="仿宋" w:hint="eastAsia"/>
          <w:color w:val="000000"/>
          <w:sz w:val="32"/>
          <w:szCs w:val="32"/>
        </w:rPr>
        <w:t>取消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奖励</w:t>
      </w:r>
      <w:r>
        <w:rPr>
          <w:rFonts w:ascii="仿宋" w:eastAsia="仿宋" w:hAnsi="仿宋" w:hint="eastAsia"/>
          <w:color w:val="000000"/>
          <w:sz w:val="32"/>
          <w:szCs w:val="32"/>
        </w:rPr>
        <w:t>资格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，追回已发证书，并通报申报者所在单位。</w:t>
      </w:r>
      <w:r w:rsidRPr="00412EE1"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:rsidR="00DA6B1D" w:rsidRPr="00412EE1" w:rsidRDefault="00DA6B1D" w:rsidP="00D10EA6">
      <w:pPr>
        <w:pStyle w:val="p0"/>
        <w:shd w:val="clear" w:color="auto" w:fill="FFFFFF"/>
        <w:spacing w:before="312" w:beforeAutospacing="0" w:after="312" w:afterAutospacing="0" w:line="450" w:lineRule="atLeast"/>
        <w:ind w:firstLineChars="250" w:firstLine="800"/>
        <w:jc w:val="both"/>
        <w:rPr>
          <w:rFonts w:ascii="仿宋" w:eastAsia="仿宋" w:hAnsi="仿宋"/>
          <w:color w:val="000000"/>
          <w:sz w:val="32"/>
          <w:szCs w:val="32"/>
        </w:rPr>
      </w:pPr>
      <w:r w:rsidRPr="00412EE1">
        <w:rPr>
          <w:rFonts w:ascii="仿宋" w:eastAsia="仿宋" w:hAnsi="仿宋"/>
          <w:color w:val="000000"/>
          <w:sz w:val="32"/>
          <w:szCs w:val="32"/>
        </w:rPr>
        <w:t>4.</w:t>
      </w:r>
      <w:r w:rsidR="00265BF4">
        <w:rPr>
          <w:rFonts w:ascii="仿宋" w:eastAsia="仿宋" w:hAnsi="仿宋" w:hint="eastAsia"/>
          <w:color w:val="000000"/>
          <w:sz w:val="32"/>
          <w:szCs w:val="32"/>
        </w:rPr>
        <w:t>表彰：由评审办公室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予以公布并颁发获奖证书。</w:t>
      </w:r>
      <w:r w:rsidRPr="00412EE1"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:rsidR="00DA6B1D" w:rsidRPr="00412EE1" w:rsidRDefault="00DA6B1D" w:rsidP="00E50B0F">
      <w:pPr>
        <w:pStyle w:val="p0"/>
        <w:shd w:val="clear" w:color="auto" w:fill="FFFFFF"/>
        <w:spacing w:before="312" w:beforeAutospacing="0" w:after="312" w:afterAutospacing="0" w:line="450" w:lineRule="atLeast"/>
        <w:ind w:firstLine="375"/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r w:rsidRPr="00412EE1">
        <w:rPr>
          <w:rFonts w:ascii="黑体" w:eastAsia="黑体" w:hAnsi="黑体" w:hint="eastAsia"/>
          <w:bCs/>
          <w:color w:val="000000"/>
          <w:sz w:val="32"/>
          <w:szCs w:val="32"/>
        </w:rPr>
        <w:t>第五章</w:t>
      </w:r>
      <w:r>
        <w:rPr>
          <w:rFonts w:ascii="黑体" w:eastAsia="黑体" w:hAnsi="黑体"/>
          <w:bCs/>
          <w:color w:val="000000"/>
          <w:sz w:val="32"/>
          <w:szCs w:val="32"/>
        </w:rPr>
        <w:t>  </w:t>
      </w:r>
      <w:r w:rsidRPr="00412EE1">
        <w:rPr>
          <w:rFonts w:ascii="黑体" w:eastAsia="黑体" w:hAnsi="黑体" w:hint="eastAsia"/>
          <w:bCs/>
          <w:color w:val="000000"/>
          <w:sz w:val="32"/>
          <w:szCs w:val="32"/>
        </w:rPr>
        <w:t>奖励办法</w:t>
      </w:r>
      <w:r w:rsidRPr="00412EE1">
        <w:rPr>
          <w:rFonts w:ascii="黑体" w:eastAsia="黑体" w:hAnsi="黑体"/>
          <w:bCs/>
          <w:color w:val="000000"/>
          <w:sz w:val="32"/>
          <w:szCs w:val="32"/>
        </w:rPr>
        <w:t xml:space="preserve"> </w:t>
      </w:r>
    </w:p>
    <w:p w:rsidR="00DA6B1D" w:rsidRPr="00412EE1" w:rsidRDefault="00DA6B1D" w:rsidP="00D10EA6">
      <w:pPr>
        <w:pStyle w:val="p0"/>
        <w:shd w:val="clear" w:color="auto" w:fill="FFFFFF"/>
        <w:spacing w:before="312" w:beforeAutospacing="0" w:after="312" w:afterAutospacing="0" w:line="450" w:lineRule="atLeast"/>
        <w:ind w:firstLineChars="181" w:firstLine="579"/>
        <w:jc w:val="both"/>
        <w:rPr>
          <w:rFonts w:ascii="仿宋" w:eastAsia="仿宋" w:hAnsi="仿宋"/>
          <w:color w:val="000000"/>
          <w:sz w:val="32"/>
          <w:szCs w:val="32"/>
        </w:rPr>
      </w:pPr>
      <w:r w:rsidRPr="00412EE1">
        <w:rPr>
          <w:rFonts w:ascii="楷体" w:eastAsia="楷体" w:hAnsi="楷体" w:hint="eastAsia"/>
          <w:bCs/>
          <w:color w:val="000000"/>
          <w:sz w:val="32"/>
          <w:szCs w:val="32"/>
        </w:rPr>
        <w:t>第九条</w:t>
      </w:r>
      <w:r>
        <w:rPr>
          <w:rFonts w:hint="eastAsia"/>
          <w:color w:val="000000"/>
          <w:sz w:val="28"/>
          <w:szCs w:val="28"/>
        </w:rPr>
        <w:t xml:space="preserve">　</w:t>
      </w:r>
      <w:r>
        <w:rPr>
          <w:rFonts w:ascii="仿宋" w:eastAsia="仿宋" w:hAnsi="仿宋" w:hint="eastAsia"/>
          <w:color w:val="000000"/>
          <w:sz w:val="32"/>
          <w:szCs w:val="32"/>
        </w:rPr>
        <w:t>优秀成果奖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设一等奖、二等奖、三等奖三个奖项等级。获奖证书可作为单位和个人评优的重要依据。</w:t>
      </w:r>
    </w:p>
    <w:p w:rsidR="00DA6B1D" w:rsidRPr="00412EE1" w:rsidRDefault="00DA6B1D" w:rsidP="009B23EC">
      <w:pPr>
        <w:pStyle w:val="p0"/>
        <w:shd w:val="clear" w:color="auto" w:fill="FFFFFF"/>
        <w:spacing w:before="312" w:beforeAutospacing="0" w:after="312" w:afterAutospacing="0" w:line="450" w:lineRule="atLeast"/>
        <w:ind w:firstLine="375"/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r w:rsidRPr="00412EE1">
        <w:rPr>
          <w:rFonts w:ascii="黑体" w:eastAsia="黑体" w:hAnsi="黑体" w:hint="eastAsia"/>
          <w:bCs/>
          <w:color w:val="000000"/>
          <w:sz w:val="32"/>
          <w:szCs w:val="32"/>
        </w:rPr>
        <w:t>第六章</w:t>
      </w:r>
      <w:r>
        <w:rPr>
          <w:rFonts w:ascii="黑体" w:eastAsia="黑体" w:hAnsi="黑体"/>
          <w:bCs/>
          <w:color w:val="000000"/>
          <w:sz w:val="32"/>
          <w:szCs w:val="32"/>
        </w:rPr>
        <w:t xml:space="preserve">   </w:t>
      </w:r>
      <w:r w:rsidRPr="00412EE1">
        <w:rPr>
          <w:rFonts w:ascii="黑体" w:eastAsia="黑体" w:hAnsi="黑体" w:hint="eastAsia"/>
          <w:bCs/>
          <w:color w:val="000000"/>
          <w:sz w:val="32"/>
          <w:szCs w:val="32"/>
        </w:rPr>
        <w:t>附则</w:t>
      </w:r>
      <w:r w:rsidRPr="00412EE1">
        <w:rPr>
          <w:rFonts w:ascii="黑体" w:eastAsia="黑体" w:hAnsi="黑体"/>
          <w:bCs/>
          <w:color w:val="000000"/>
          <w:sz w:val="32"/>
          <w:szCs w:val="32"/>
        </w:rPr>
        <w:t xml:space="preserve">  </w:t>
      </w:r>
    </w:p>
    <w:p w:rsidR="00DA6B1D" w:rsidRPr="00412EE1" w:rsidRDefault="00DA6B1D" w:rsidP="00D10EA6">
      <w:pPr>
        <w:pStyle w:val="p0"/>
        <w:shd w:val="clear" w:color="auto" w:fill="FFFFFF"/>
        <w:spacing w:before="312" w:beforeAutospacing="0" w:after="312" w:afterAutospacing="0" w:line="450" w:lineRule="atLeast"/>
        <w:ind w:firstLineChars="181" w:firstLine="579"/>
        <w:jc w:val="both"/>
        <w:rPr>
          <w:rFonts w:ascii="仿宋" w:eastAsia="仿宋" w:hAnsi="仿宋"/>
          <w:color w:val="000000"/>
          <w:sz w:val="32"/>
          <w:szCs w:val="32"/>
        </w:rPr>
      </w:pPr>
      <w:r w:rsidRPr="00412EE1">
        <w:rPr>
          <w:rFonts w:ascii="楷体" w:eastAsia="楷体" w:hAnsi="楷体" w:hint="eastAsia"/>
          <w:bCs/>
          <w:color w:val="000000"/>
          <w:sz w:val="32"/>
          <w:szCs w:val="32"/>
        </w:rPr>
        <w:t>第十条</w:t>
      </w:r>
      <w:r>
        <w:rPr>
          <w:rFonts w:hint="eastAsia"/>
          <w:color w:val="000000"/>
          <w:sz w:val="28"/>
          <w:szCs w:val="28"/>
        </w:rPr>
        <w:t xml:space="preserve">　</w:t>
      </w:r>
      <w:r w:rsidR="00265BF4">
        <w:rPr>
          <w:rFonts w:ascii="仿宋" w:eastAsia="仿宋" w:hAnsi="仿宋" w:hint="eastAsia"/>
          <w:color w:val="000000"/>
          <w:sz w:val="32"/>
          <w:szCs w:val="32"/>
        </w:rPr>
        <w:t>本办法由</w:t>
      </w:r>
      <w:r w:rsidR="00FE0C0A">
        <w:rPr>
          <w:rFonts w:ascii="仿宋" w:eastAsia="仿宋" w:hAnsi="仿宋" w:hint="eastAsia"/>
          <w:color w:val="000000"/>
          <w:sz w:val="32"/>
          <w:szCs w:val="32"/>
        </w:rPr>
        <w:t>山东省首席信息官联盟</w:t>
      </w:r>
      <w:r w:rsidR="001406EE">
        <w:rPr>
          <w:rFonts w:ascii="仿宋" w:eastAsia="仿宋" w:hAnsi="仿宋" w:hint="eastAsia"/>
          <w:color w:val="000000"/>
          <w:sz w:val="32"/>
          <w:szCs w:val="32"/>
        </w:rPr>
        <w:t>负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责解释。</w:t>
      </w:r>
      <w:r w:rsidRPr="00412EE1"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:rsidR="00DA6B1D" w:rsidRPr="00412EE1" w:rsidRDefault="00DA6B1D" w:rsidP="00D10EA6">
      <w:pPr>
        <w:pStyle w:val="p0"/>
        <w:shd w:val="clear" w:color="auto" w:fill="FFFFFF"/>
        <w:spacing w:before="312" w:beforeAutospacing="0" w:after="312" w:afterAutospacing="0" w:line="450" w:lineRule="atLeast"/>
        <w:ind w:firstLineChars="181" w:firstLine="579"/>
        <w:jc w:val="both"/>
        <w:rPr>
          <w:rFonts w:ascii="仿宋" w:eastAsia="仿宋" w:hAnsi="仿宋"/>
          <w:color w:val="000000"/>
          <w:sz w:val="32"/>
          <w:szCs w:val="32"/>
        </w:rPr>
      </w:pPr>
      <w:r w:rsidRPr="00412EE1">
        <w:rPr>
          <w:rFonts w:ascii="楷体" w:eastAsia="楷体" w:hAnsi="楷体" w:hint="eastAsia"/>
          <w:bCs/>
          <w:color w:val="000000"/>
          <w:sz w:val="32"/>
          <w:szCs w:val="32"/>
        </w:rPr>
        <w:t xml:space="preserve">第十一条　</w:t>
      </w:r>
      <w:r w:rsidRPr="00412EE1">
        <w:rPr>
          <w:rFonts w:ascii="仿宋" w:eastAsia="仿宋" w:hAnsi="仿宋" w:hint="eastAsia"/>
          <w:color w:val="000000"/>
          <w:sz w:val="32"/>
          <w:szCs w:val="32"/>
        </w:rPr>
        <w:t>本办法自发布之日起试行。</w:t>
      </w:r>
      <w:r w:rsidRPr="00412EE1"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sectPr w:rsidR="00DA6B1D" w:rsidRPr="00412EE1" w:rsidSect="00363EF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17E" w:rsidRDefault="00D7217E" w:rsidP="0073532F">
      <w:r>
        <w:separator/>
      </w:r>
    </w:p>
  </w:endnote>
  <w:endnote w:type="continuationSeparator" w:id="0">
    <w:p w:rsidR="00D7217E" w:rsidRDefault="00D7217E" w:rsidP="0073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17E" w:rsidRDefault="00D7217E" w:rsidP="0073532F">
      <w:r>
        <w:separator/>
      </w:r>
    </w:p>
  </w:footnote>
  <w:footnote w:type="continuationSeparator" w:id="0">
    <w:p w:rsidR="00D7217E" w:rsidRDefault="00D7217E" w:rsidP="00735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B1D" w:rsidRDefault="00DA6B1D" w:rsidP="00412EE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06622"/>
    <w:multiLevelType w:val="hybridMultilevel"/>
    <w:tmpl w:val="42A4000E"/>
    <w:lvl w:ilvl="0" w:tplc="EFEA8406">
      <w:start w:val="1"/>
      <w:numFmt w:val="decimal"/>
      <w:lvlText w:val="%1、"/>
      <w:lvlJc w:val="left"/>
      <w:pPr>
        <w:ind w:left="14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6" w:hanging="420"/>
      </w:pPr>
    </w:lvl>
    <w:lvl w:ilvl="2" w:tplc="0409001B" w:tentative="1">
      <w:start w:val="1"/>
      <w:numFmt w:val="lowerRoman"/>
      <w:lvlText w:val="%3."/>
      <w:lvlJc w:val="right"/>
      <w:pPr>
        <w:ind w:left="1996" w:hanging="420"/>
      </w:pPr>
    </w:lvl>
    <w:lvl w:ilvl="3" w:tplc="0409000F" w:tentative="1">
      <w:start w:val="1"/>
      <w:numFmt w:val="decimal"/>
      <w:lvlText w:val="%4."/>
      <w:lvlJc w:val="left"/>
      <w:pPr>
        <w:ind w:left="2416" w:hanging="420"/>
      </w:pPr>
    </w:lvl>
    <w:lvl w:ilvl="4" w:tplc="04090019" w:tentative="1">
      <w:start w:val="1"/>
      <w:numFmt w:val="lowerLetter"/>
      <w:lvlText w:val="%5)"/>
      <w:lvlJc w:val="left"/>
      <w:pPr>
        <w:ind w:left="2836" w:hanging="420"/>
      </w:pPr>
    </w:lvl>
    <w:lvl w:ilvl="5" w:tplc="0409001B" w:tentative="1">
      <w:start w:val="1"/>
      <w:numFmt w:val="lowerRoman"/>
      <w:lvlText w:val="%6."/>
      <w:lvlJc w:val="right"/>
      <w:pPr>
        <w:ind w:left="3256" w:hanging="420"/>
      </w:pPr>
    </w:lvl>
    <w:lvl w:ilvl="6" w:tplc="0409000F" w:tentative="1">
      <w:start w:val="1"/>
      <w:numFmt w:val="decimal"/>
      <w:lvlText w:val="%7."/>
      <w:lvlJc w:val="left"/>
      <w:pPr>
        <w:ind w:left="3676" w:hanging="420"/>
      </w:pPr>
    </w:lvl>
    <w:lvl w:ilvl="7" w:tplc="04090019" w:tentative="1">
      <w:start w:val="1"/>
      <w:numFmt w:val="lowerLetter"/>
      <w:lvlText w:val="%8)"/>
      <w:lvlJc w:val="left"/>
      <w:pPr>
        <w:ind w:left="4096" w:hanging="420"/>
      </w:pPr>
    </w:lvl>
    <w:lvl w:ilvl="8" w:tplc="0409001B" w:tentative="1">
      <w:start w:val="1"/>
      <w:numFmt w:val="lowerRoman"/>
      <w:lvlText w:val="%9."/>
      <w:lvlJc w:val="right"/>
      <w:pPr>
        <w:ind w:left="45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F94"/>
    <w:rsid w:val="00027A0A"/>
    <w:rsid w:val="00074F3C"/>
    <w:rsid w:val="000D4F2E"/>
    <w:rsid w:val="000E406C"/>
    <w:rsid w:val="000E4544"/>
    <w:rsid w:val="000E526F"/>
    <w:rsid w:val="000F57D0"/>
    <w:rsid w:val="001406EE"/>
    <w:rsid w:val="00141C11"/>
    <w:rsid w:val="001D3977"/>
    <w:rsid w:val="00213B25"/>
    <w:rsid w:val="00265BF4"/>
    <w:rsid w:val="00291D28"/>
    <w:rsid w:val="002A4BD1"/>
    <w:rsid w:val="002D1804"/>
    <w:rsid w:val="0034145E"/>
    <w:rsid w:val="00363EF8"/>
    <w:rsid w:val="003E5ADF"/>
    <w:rsid w:val="004063C7"/>
    <w:rsid w:val="00412EE1"/>
    <w:rsid w:val="00465600"/>
    <w:rsid w:val="005320F4"/>
    <w:rsid w:val="0061639A"/>
    <w:rsid w:val="00633315"/>
    <w:rsid w:val="006F7DC4"/>
    <w:rsid w:val="0073532F"/>
    <w:rsid w:val="00735A14"/>
    <w:rsid w:val="007439C8"/>
    <w:rsid w:val="007635AE"/>
    <w:rsid w:val="007846EA"/>
    <w:rsid w:val="008B1775"/>
    <w:rsid w:val="008F7B30"/>
    <w:rsid w:val="00944CC8"/>
    <w:rsid w:val="009B23EC"/>
    <w:rsid w:val="009F7745"/>
    <w:rsid w:val="00A07F94"/>
    <w:rsid w:val="00A31438"/>
    <w:rsid w:val="00B97470"/>
    <w:rsid w:val="00BF47D4"/>
    <w:rsid w:val="00C46F53"/>
    <w:rsid w:val="00C75521"/>
    <w:rsid w:val="00CA775A"/>
    <w:rsid w:val="00D10EA6"/>
    <w:rsid w:val="00D7217E"/>
    <w:rsid w:val="00D748FC"/>
    <w:rsid w:val="00DA6B1D"/>
    <w:rsid w:val="00DB3F60"/>
    <w:rsid w:val="00DB7AE7"/>
    <w:rsid w:val="00E50B0F"/>
    <w:rsid w:val="00E52C75"/>
    <w:rsid w:val="00E74175"/>
    <w:rsid w:val="00E95321"/>
    <w:rsid w:val="00EA4176"/>
    <w:rsid w:val="00F62372"/>
    <w:rsid w:val="00F827AC"/>
    <w:rsid w:val="00FA519B"/>
    <w:rsid w:val="00FA6260"/>
    <w:rsid w:val="00FE0C0A"/>
    <w:rsid w:val="00F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F8"/>
    <w:pPr>
      <w:widowControl w:val="0"/>
      <w:jc w:val="both"/>
    </w:pPr>
    <w:rPr>
      <w:kern w:val="2"/>
      <w:sz w:val="21"/>
      <w:szCs w:val="22"/>
    </w:rPr>
  </w:style>
  <w:style w:type="paragraph" w:styleId="5">
    <w:name w:val="heading 5"/>
    <w:basedOn w:val="a"/>
    <w:link w:val="5Char"/>
    <w:uiPriority w:val="9"/>
    <w:qFormat/>
    <w:locked/>
    <w:rsid w:val="00FE1FAA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35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73532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35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3532F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E741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uiPriority w:val="22"/>
    <w:qFormat/>
    <w:rsid w:val="007635AE"/>
    <w:rPr>
      <w:rFonts w:cs="Times New Roman"/>
      <w:b/>
      <w:bCs/>
    </w:rPr>
  </w:style>
  <w:style w:type="character" w:customStyle="1" w:styleId="5Char">
    <w:name w:val="标题 5 Char"/>
    <w:link w:val="5"/>
    <w:uiPriority w:val="9"/>
    <w:rsid w:val="00FE1FAA"/>
    <w:rPr>
      <w:rFonts w:ascii="宋体" w:hAnsi="宋体" w:cs="宋体"/>
      <w:b/>
      <w:bCs/>
    </w:rPr>
  </w:style>
  <w:style w:type="character" w:styleId="a6">
    <w:name w:val="Hyperlink"/>
    <w:uiPriority w:val="99"/>
    <w:semiHidden/>
    <w:unhideWhenUsed/>
    <w:rsid w:val="00FE1FAA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E0C0A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FE0C0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4</Pages>
  <Words>213</Words>
  <Characters>1217</Characters>
  <Application>Microsoft Office Word</Application>
  <DocSecurity>0</DocSecurity>
  <Lines>10</Lines>
  <Paragraphs>2</Paragraphs>
  <ScaleCrop>false</ScaleCrop>
  <Company>WwW.YlmF.CoM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lee</cp:lastModifiedBy>
  <cp:revision>67</cp:revision>
  <cp:lastPrinted>2016-11-09T06:27:00Z</cp:lastPrinted>
  <dcterms:created xsi:type="dcterms:W3CDTF">2016-03-29T05:54:00Z</dcterms:created>
  <dcterms:modified xsi:type="dcterms:W3CDTF">2016-11-09T06:27:00Z</dcterms:modified>
</cp:coreProperties>
</file>