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3F" w:rsidRDefault="0032313F">
      <w:pPr>
        <w:pStyle w:val="20"/>
        <w:spacing w:line="400" w:lineRule="exact"/>
        <w:ind w:firstLineChars="0" w:firstLine="0"/>
        <w:jc w:val="left"/>
        <w:rPr>
          <w:b w:val="0"/>
          <w:spacing w:val="52"/>
          <w:sz w:val="15"/>
          <w:szCs w:val="15"/>
        </w:rPr>
      </w:pPr>
    </w:p>
    <w:p w:rsidR="00E14D5B" w:rsidRDefault="00E14D5B" w:rsidP="00E14D5B">
      <w:pPr>
        <w:pStyle w:val="20"/>
        <w:spacing w:line="400" w:lineRule="exact"/>
        <w:ind w:firstLineChars="0"/>
        <w:jc w:val="left"/>
        <w:rPr>
          <w:b w:val="0"/>
          <w:bCs w:val="0"/>
          <w:color w:val="FF0000"/>
          <w:spacing w:val="-40"/>
          <w:w w:val="50"/>
          <w:kern w:val="0"/>
          <w:sz w:val="132"/>
        </w:rPr>
      </w:pPr>
    </w:p>
    <w:p w:rsidR="000267AF" w:rsidRDefault="00E14D5B" w:rsidP="00E14D5B">
      <w:pPr>
        <w:pStyle w:val="20"/>
        <w:ind w:firstLineChars="200" w:firstLine="1160"/>
        <w:jc w:val="left"/>
        <w:rPr>
          <w:rFonts w:ascii="楷体" w:eastAsia="楷体" w:hAnsi="楷体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color w:val="FF0000"/>
          <w:spacing w:val="-40"/>
          <w:w w:val="50"/>
          <w:kern w:val="0"/>
          <w:sz w:val="132"/>
        </w:rPr>
        <w:t>青岛市社会科学界联合会</w:t>
      </w:r>
    </w:p>
    <w:p w:rsidR="0032313F" w:rsidRDefault="0032313F">
      <w:pPr>
        <w:pStyle w:val="20"/>
        <w:spacing w:line="400" w:lineRule="exact"/>
        <w:ind w:firstLineChars="100" w:firstLine="320"/>
        <w:jc w:val="center"/>
        <w:rPr>
          <w:rFonts w:ascii="仿宋_GB2312" w:eastAsia="仿宋_GB2312"/>
          <w:b w:val="0"/>
          <w:bCs w:val="0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z w:val="32"/>
          <w:szCs w:val="32"/>
        </w:rPr>
        <w:t>青社联发〔2015〕</w:t>
      </w:r>
      <w:r w:rsidR="00320651">
        <w:rPr>
          <w:rFonts w:ascii="仿宋_GB2312" w:eastAsia="仿宋_GB2312" w:hint="eastAsia"/>
          <w:b w:val="0"/>
          <w:bCs w:val="0"/>
          <w:sz w:val="32"/>
          <w:szCs w:val="32"/>
        </w:rPr>
        <w:t>16</w:t>
      </w:r>
      <w:r>
        <w:rPr>
          <w:rFonts w:ascii="仿宋_GB2312" w:eastAsia="仿宋_GB2312" w:hint="eastAsia"/>
          <w:b w:val="0"/>
          <w:bCs w:val="0"/>
          <w:sz w:val="32"/>
          <w:szCs w:val="32"/>
        </w:rPr>
        <w:t>号</w:t>
      </w:r>
    </w:p>
    <w:p w:rsidR="00E14D5B" w:rsidRDefault="00E14D5B" w:rsidP="00E14D5B">
      <w:pPr>
        <w:pStyle w:val="a7"/>
        <w:spacing w:line="560" w:lineRule="exact"/>
        <w:jc w:val="center"/>
        <w:rPr>
          <w:rFonts w:ascii="仿宋_GB2312"/>
          <w:kern w:val="0"/>
          <w:sz w:val="28"/>
        </w:rPr>
      </w:pPr>
    </w:p>
    <w:p w:rsidR="00E14D5B" w:rsidRDefault="00E14D5B" w:rsidP="00E14D5B">
      <w:pPr>
        <w:rPr>
          <w:rFonts w:ascii="仿宋_GB2312"/>
          <w:b/>
          <w:color w:val="FF0000"/>
        </w:rPr>
      </w:pPr>
      <w:r>
        <w:rPr>
          <w:rFonts w:ascii="仿宋_GB2312" w:hint="eastAsia"/>
          <w:b/>
          <w:color w:val="FF0000"/>
        </w:rPr>
        <w:t>━━━━━━━━━━━━━━━━━━━━━━━━━━━━━━━━━━━━━━</w:t>
      </w:r>
    </w:p>
    <w:p w:rsidR="00E14D5B" w:rsidRDefault="00E14D5B">
      <w:pPr>
        <w:pStyle w:val="20"/>
        <w:spacing w:line="400" w:lineRule="exact"/>
        <w:ind w:firstLineChars="100" w:firstLine="320"/>
        <w:jc w:val="center"/>
        <w:rPr>
          <w:rFonts w:ascii="楷体_GB2312" w:eastAsia="楷体_GB2312" w:hAnsi="仿宋"/>
          <w:b w:val="0"/>
          <w:bCs w:val="0"/>
          <w:sz w:val="32"/>
          <w:szCs w:val="32"/>
        </w:rPr>
      </w:pPr>
    </w:p>
    <w:p w:rsidR="0032313F" w:rsidRDefault="0032313F">
      <w:pPr>
        <w:spacing w:line="59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关于申报2015年度青岛市残疾人事业</w:t>
      </w:r>
    </w:p>
    <w:p w:rsidR="0032313F" w:rsidRDefault="0032313F">
      <w:pPr>
        <w:spacing w:line="59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ascii="方正小标宋_GBK" w:eastAsia="方正小标宋_GBK" w:hint="eastAsia"/>
          <w:bCs/>
          <w:sz w:val="44"/>
          <w:szCs w:val="44"/>
        </w:rPr>
        <w:t>理论研究</w:t>
      </w:r>
      <w:r w:rsidR="00126902">
        <w:rPr>
          <w:rFonts w:ascii="方正小标宋_GBK" w:eastAsia="方正小标宋_GBK" w:hint="eastAsia"/>
          <w:bCs/>
          <w:sz w:val="44"/>
          <w:szCs w:val="44"/>
        </w:rPr>
        <w:t>招标</w:t>
      </w:r>
      <w:r>
        <w:rPr>
          <w:rFonts w:ascii="方正小标宋_GBK" w:eastAsia="方正小标宋_GBK" w:hint="eastAsia"/>
          <w:bCs/>
          <w:sz w:val="44"/>
          <w:szCs w:val="44"/>
        </w:rPr>
        <w:t>课题的通知</w:t>
      </w:r>
    </w:p>
    <w:p w:rsidR="0032313F" w:rsidRDefault="0032313F">
      <w:pPr>
        <w:pStyle w:val="a7"/>
        <w:spacing w:line="590" w:lineRule="exact"/>
        <w:rPr>
          <w:sz w:val="30"/>
        </w:rPr>
      </w:pPr>
    </w:p>
    <w:p w:rsidR="0032313F" w:rsidRDefault="0032313F">
      <w:pPr>
        <w:pStyle w:val="a7"/>
        <w:spacing w:after="0" w:line="59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各区、市党委宣传部、党校，市委各部委、市直各党委（党组）宣传处（办公室），各高校党委宣传部、科研（文科）处（部），各社科研究单位和群团组织：</w:t>
      </w:r>
    </w:p>
    <w:p w:rsidR="0032313F" w:rsidRDefault="0032313F">
      <w:pPr>
        <w:pStyle w:val="a7"/>
        <w:spacing w:after="0"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总结青岛市残疾人事业发展的工作成果和经验，深入开展残疾人事业理论研究，为青岛市残疾人事业走在前列、打造青岛模式提供智力支持和决策咨询。青岛市社科联受市残联委托，开展2015年度青岛市残疾人事业理论研究课题的公开招标。现将有关事项通知如下：</w:t>
      </w:r>
    </w:p>
    <w:p w:rsidR="0032313F" w:rsidRDefault="0032313F">
      <w:pPr>
        <w:pStyle w:val="a7"/>
        <w:spacing w:after="0" w:line="59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 w:rsidR="00840BEA">
        <w:rPr>
          <w:rFonts w:ascii="黑体" w:eastAsia="黑体" w:hint="eastAsia"/>
          <w:sz w:val="32"/>
          <w:szCs w:val="32"/>
        </w:rPr>
        <w:t>招标</w:t>
      </w:r>
      <w:r>
        <w:rPr>
          <w:rFonts w:ascii="黑体" w:eastAsia="黑体" w:hint="eastAsia"/>
          <w:sz w:val="32"/>
          <w:szCs w:val="32"/>
        </w:rPr>
        <w:t>课题</w:t>
      </w:r>
    </w:p>
    <w:p w:rsidR="0032313F" w:rsidRDefault="0032313F">
      <w:pPr>
        <w:pStyle w:val="a7"/>
        <w:spacing w:after="0"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2015年度青岛市残疾人事业理论研究课题项目，是为支持残疾人事业发展，受青岛市残联委托，由青岛市社科联组织开展</w:t>
      </w:r>
      <w:r>
        <w:rPr>
          <w:rFonts w:ascii="仿宋_GB2312" w:eastAsia="仿宋_GB2312" w:hint="eastAsia"/>
          <w:sz w:val="32"/>
          <w:szCs w:val="32"/>
        </w:rPr>
        <w:lastRenderedPageBreak/>
        <w:t>的委托课题项目，面向社会公开招标。共设立以下三项：</w:t>
      </w:r>
    </w:p>
    <w:p w:rsidR="0032313F" w:rsidRDefault="0032313F" w:rsidP="001269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1.青岛市残疾人同步宜居幸福计划的标准体系与检测制度设计</w:t>
      </w:r>
    </w:p>
    <w:p w:rsidR="0032313F" w:rsidRDefault="0032313F" w:rsidP="001269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2.青岛市残疾人就业创业的环境障碍及扶持政策设计</w:t>
      </w:r>
    </w:p>
    <w:p w:rsidR="0032313F" w:rsidRDefault="0032313F" w:rsidP="001269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3.青岛市残疾人服务产业发展探索</w:t>
      </w:r>
    </w:p>
    <w:p w:rsidR="0032313F" w:rsidRDefault="0032313F">
      <w:pPr>
        <w:pStyle w:val="a7"/>
        <w:spacing w:after="0" w:line="59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二、研究目的</w:t>
      </w:r>
    </w:p>
    <w:p w:rsidR="0032313F" w:rsidRDefault="0032313F" w:rsidP="00126902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通过对委托课题</w:t>
      </w:r>
      <w:r w:rsidR="00126902">
        <w:rPr>
          <w:rFonts w:ascii="仿宋_GB2312" w:eastAsia="仿宋_GB2312" w:hint="eastAsia"/>
          <w:sz w:val="32"/>
          <w:szCs w:val="32"/>
        </w:rPr>
        <w:t>进行招标</w:t>
      </w:r>
      <w:r>
        <w:rPr>
          <w:rFonts w:ascii="仿宋_GB2312" w:eastAsia="仿宋_GB2312" w:hint="eastAsia"/>
          <w:sz w:val="32"/>
          <w:szCs w:val="32"/>
        </w:rPr>
        <w:t>的形式，</w:t>
      </w:r>
      <w:r w:rsidR="00126902">
        <w:rPr>
          <w:rFonts w:ascii="仿宋_GB2312" w:eastAsia="仿宋_GB2312" w:hint="eastAsia"/>
          <w:sz w:val="32"/>
          <w:szCs w:val="32"/>
        </w:rPr>
        <w:t>研究</w:t>
      </w:r>
      <w:r>
        <w:rPr>
          <w:rFonts w:ascii="仿宋_GB2312" w:eastAsia="仿宋_GB2312" w:hint="eastAsia"/>
          <w:sz w:val="32"/>
          <w:szCs w:val="32"/>
        </w:rPr>
        <w:t>具有战略决策价值和实际可操作性的</w:t>
      </w:r>
      <w:r w:rsidR="00126902">
        <w:rPr>
          <w:rFonts w:ascii="仿宋_GB2312" w:eastAsia="仿宋_GB2312" w:hint="eastAsia"/>
          <w:sz w:val="32"/>
          <w:szCs w:val="32"/>
        </w:rPr>
        <w:t>对策建议</w:t>
      </w:r>
      <w:r>
        <w:rPr>
          <w:rFonts w:ascii="仿宋_GB2312" w:eastAsia="仿宋_GB2312" w:hint="eastAsia"/>
          <w:sz w:val="32"/>
          <w:szCs w:val="32"/>
        </w:rPr>
        <w:t>。课题研究重在切实解决青岛市残疾人事业发展的实际问题，为市委、市政府领导及残联等有关部门提供论证充分、可操作性强和有较高参考价值的研究报告。</w:t>
      </w:r>
    </w:p>
    <w:p w:rsidR="0032313F" w:rsidRDefault="0032313F">
      <w:pPr>
        <w:pStyle w:val="a7"/>
        <w:spacing w:after="0" w:line="59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三、成果形式和完成时间</w:t>
      </w:r>
    </w:p>
    <w:p w:rsidR="0032313F" w:rsidRDefault="0032313F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OLE_LINK1"/>
      <w:r>
        <w:rPr>
          <w:rFonts w:ascii="仿宋_GB2312" w:eastAsia="仿宋_GB2312" w:hint="eastAsia"/>
          <w:sz w:val="32"/>
          <w:szCs w:val="32"/>
        </w:rPr>
        <w:t>委托课题</w:t>
      </w:r>
      <w:bookmarkEnd w:id="0"/>
      <w:r>
        <w:rPr>
          <w:rFonts w:ascii="仿宋_GB2312" w:eastAsia="仿宋_GB2312" w:hint="eastAsia"/>
          <w:sz w:val="32"/>
          <w:szCs w:val="32"/>
        </w:rPr>
        <w:t>研究要紧密联系青岛实际，围绕2015年度青岛市残疾人事业理论，在深入调查研究和科学分析的基础上形成对策，研究成果要体现前瞻性、战略性和</w:t>
      </w:r>
      <w:r>
        <w:rPr>
          <w:rFonts w:ascii="仿宋_GB2312" w:eastAsia="仿宋_GB2312" w:hAnsi="宋体" w:hint="eastAsia"/>
          <w:sz w:val="32"/>
          <w:szCs w:val="32"/>
        </w:rPr>
        <w:t>可操作性，总</w:t>
      </w:r>
      <w:r>
        <w:rPr>
          <w:rFonts w:ascii="仿宋_GB2312" w:eastAsia="仿宋_GB2312" w:hAnsi="宋体" w:hint="eastAsia"/>
          <w:kern w:val="0"/>
          <w:sz w:val="32"/>
          <w:szCs w:val="32"/>
        </w:rPr>
        <w:t>字数不低于</w:t>
      </w:r>
      <w:r w:rsidR="00D56245">
        <w:rPr>
          <w:rFonts w:ascii="仿宋_GB2312" w:eastAsia="仿宋_GB2312" w:hAnsi="宋体" w:hint="eastAsia"/>
          <w:kern w:val="0"/>
          <w:sz w:val="32"/>
          <w:szCs w:val="32"/>
        </w:rPr>
        <w:t>3</w:t>
      </w:r>
      <w:r>
        <w:rPr>
          <w:rFonts w:ascii="仿宋_GB2312" w:eastAsia="仿宋_GB2312" w:hAnsi="宋体" w:hint="eastAsia"/>
          <w:kern w:val="0"/>
          <w:sz w:val="32"/>
          <w:szCs w:val="32"/>
        </w:rPr>
        <w:t>万字，</w:t>
      </w:r>
      <w:r>
        <w:rPr>
          <w:rFonts w:ascii="仿宋_GB2312" w:eastAsia="仿宋_GB2312" w:hAnsi="宋体" w:hint="eastAsia"/>
          <w:sz w:val="32"/>
          <w:szCs w:val="32"/>
        </w:rPr>
        <w:t>对策建议部分的文字数不低于</w:t>
      </w:r>
      <w:r>
        <w:rPr>
          <w:rFonts w:ascii="仿宋_GB2312" w:eastAsia="仿宋_GB2312" w:hint="eastAsia"/>
          <w:sz w:val="32"/>
          <w:szCs w:val="32"/>
        </w:rPr>
        <w:t>报告总字数的三分之一。课题纳入青岛市“双百调研工程”项目管理。课题自立项之日起三个月内完成。</w:t>
      </w:r>
    </w:p>
    <w:p w:rsidR="0032313F" w:rsidRDefault="0032313F">
      <w:pPr>
        <w:pStyle w:val="a7"/>
        <w:spacing w:after="0" w:line="59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四、研究经费</w:t>
      </w:r>
    </w:p>
    <w:p w:rsidR="0032313F" w:rsidRDefault="0032313F" w:rsidP="0012690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委托课题“青岛市残疾人同步宜居幸福计划的标准体系与检测制度设计”研究经费为5万元</w:t>
      </w:r>
      <w:r w:rsidR="00D56245">
        <w:rPr>
          <w:rFonts w:ascii="仿宋_GB2312" w:eastAsia="仿宋_GB2312" w:hint="eastAsia"/>
          <w:sz w:val="32"/>
          <w:szCs w:val="32"/>
        </w:rPr>
        <w:t>（含结项评审费）</w:t>
      </w:r>
      <w:r>
        <w:rPr>
          <w:rFonts w:ascii="仿宋_GB2312" w:eastAsia="仿宋_GB2312" w:hint="eastAsia"/>
          <w:sz w:val="32"/>
          <w:szCs w:val="32"/>
        </w:rPr>
        <w:t>；委托课题“青岛市残疾人就业创业的环境障碍及扶持政策设计”、“青岛市残疾</w:t>
      </w:r>
      <w:r>
        <w:rPr>
          <w:rFonts w:ascii="仿宋_GB2312" w:eastAsia="仿宋_GB2312" w:hint="eastAsia"/>
          <w:sz w:val="32"/>
          <w:szCs w:val="32"/>
        </w:rPr>
        <w:lastRenderedPageBreak/>
        <w:t>人服务产业发展探索”研究经费各为1.5万元</w:t>
      </w:r>
      <w:r w:rsidR="00D56245">
        <w:rPr>
          <w:rFonts w:ascii="仿宋_GB2312" w:eastAsia="仿宋_GB2312" w:hint="eastAsia"/>
          <w:sz w:val="32"/>
          <w:szCs w:val="32"/>
        </w:rPr>
        <w:t>（含结项评审费）</w:t>
      </w:r>
      <w:r>
        <w:rPr>
          <w:rFonts w:ascii="仿宋_GB2312" w:eastAsia="仿宋_GB2312" w:hint="eastAsia"/>
          <w:sz w:val="32"/>
          <w:szCs w:val="32"/>
        </w:rPr>
        <w:t>。以上课题经费，在结项后一次性拨付。</w:t>
      </w:r>
    </w:p>
    <w:p w:rsidR="0032313F" w:rsidRDefault="0032313F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int="eastAsia"/>
          <w:sz w:val="32"/>
          <w:szCs w:val="32"/>
        </w:rPr>
        <w:t xml:space="preserve">其他事项   </w:t>
      </w:r>
    </w:p>
    <w:p w:rsidR="0032313F" w:rsidRDefault="0032313F">
      <w:pPr>
        <w:tabs>
          <w:tab w:val="left" w:pos="945"/>
        </w:tabs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（一）申报时间：</w:t>
      </w:r>
    </w:p>
    <w:p w:rsidR="0032313F" w:rsidRDefault="0032313F">
      <w:pPr>
        <w:snapToGrid w:val="0"/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（二）申报要求：</w:t>
      </w:r>
      <w:r>
        <w:rPr>
          <w:rFonts w:ascii="仿宋_GB2312" w:eastAsia="仿宋_GB2312" w:hint="eastAsia"/>
          <w:sz w:val="32"/>
          <w:szCs w:val="32"/>
        </w:rPr>
        <w:t>填写《青岛市“双百调研工程”委托课题申报表》，其中署名申报表一式两份（A4纸），匿名申报表（课题负责人和课题组成员单位、姓名等信息匿名处理）一式四份，署名申报表由课题负责人所在单位加盖公章。</w:t>
      </w:r>
    </w:p>
    <w:p w:rsidR="0032313F" w:rsidRDefault="0032313F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（三）申报方式：</w:t>
      </w:r>
      <w:r>
        <w:rPr>
          <w:rFonts w:ascii="仿宋_GB2312" w:eastAsia="仿宋_GB2312" w:hint="eastAsia"/>
          <w:sz w:val="32"/>
          <w:szCs w:val="32"/>
        </w:rPr>
        <w:t>申报表纸质版送山东路12号甲帝威国际大厦705室，市“双百调研工程”领导小组办公室（市社科联学会部），邮编：266071；署名申报表和匿名申报表的</w:t>
      </w:r>
      <w:hyperlink r:id="rId6" w:history="1">
        <w:r>
          <w:rPr>
            <w:rStyle w:val="a4"/>
            <w:rFonts w:ascii="仿宋_GB2312" w:eastAsia="仿宋_GB2312" w:hint="eastAsia"/>
            <w:color w:val="auto"/>
            <w:sz w:val="32"/>
            <w:szCs w:val="32"/>
          </w:rPr>
          <w:t>电子版发送至学会部邮箱qdsklxhb@163.com</w:t>
        </w:r>
      </w:hyperlink>
      <w:r>
        <w:rPr>
          <w:rFonts w:ascii="仿宋_GB2312" w:eastAsia="仿宋_GB2312" w:hint="eastAsia"/>
          <w:sz w:val="32"/>
          <w:szCs w:val="32"/>
        </w:rPr>
        <w:t xml:space="preserve">,邮件标题为“单位+课题负责人姓名+委托课题编号”，并电话确认。 </w:t>
      </w:r>
    </w:p>
    <w:p w:rsidR="0032313F" w:rsidRDefault="0032313F" w:rsidP="00D8621F">
      <w:pPr>
        <w:spacing w:line="59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（四）联系人：</w:t>
      </w:r>
      <w:r>
        <w:rPr>
          <w:rFonts w:ascii="仿宋_GB2312" w:eastAsia="仿宋_GB2312" w:hint="eastAsia"/>
          <w:sz w:val="32"/>
          <w:szCs w:val="32"/>
        </w:rPr>
        <w:t>姚新平；联系电话: 80798022。</w:t>
      </w:r>
    </w:p>
    <w:p w:rsidR="0032313F" w:rsidRDefault="0032313F">
      <w:pPr>
        <w:pStyle w:val="a7"/>
        <w:spacing w:after="0" w:line="590" w:lineRule="exact"/>
        <w:ind w:firstLineChars="197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附件：青岛市“双百调研工程”</w:t>
      </w:r>
      <w:r w:rsidR="001D1757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课题申报表</w:t>
      </w:r>
    </w:p>
    <w:p w:rsidR="0032313F" w:rsidRDefault="0032313F">
      <w:pPr>
        <w:pStyle w:val="a7"/>
        <w:spacing w:after="0" w:line="590" w:lineRule="exact"/>
        <w:rPr>
          <w:sz w:val="32"/>
          <w:szCs w:val="32"/>
        </w:rPr>
      </w:pPr>
    </w:p>
    <w:p w:rsidR="0032313F" w:rsidRPr="001D1757" w:rsidRDefault="0032313F">
      <w:pPr>
        <w:pStyle w:val="a7"/>
        <w:spacing w:line="590" w:lineRule="exact"/>
        <w:ind w:firstLine="600"/>
        <w:rPr>
          <w:sz w:val="32"/>
          <w:szCs w:val="32"/>
        </w:rPr>
      </w:pPr>
    </w:p>
    <w:p w:rsidR="0032313F" w:rsidRDefault="0032313F">
      <w:pPr>
        <w:adjustRightInd w:val="0"/>
        <w:snapToGrid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" w:hint="eastAsia"/>
          <w:spacing w:val="-22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青岛市社会科学界联合会</w:t>
      </w:r>
    </w:p>
    <w:p w:rsidR="0032313F" w:rsidRDefault="0032313F">
      <w:pPr>
        <w:pStyle w:val="aa"/>
        <w:spacing w:line="590" w:lineRule="exact"/>
        <w:ind w:leftChars="47" w:left="99" w:firstLineChars="1650" w:firstLine="5280"/>
      </w:pPr>
      <w:r>
        <w:rPr>
          <w:rFonts w:hint="eastAsia"/>
        </w:rPr>
        <w:t>2015年7月</w:t>
      </w:r>
      <w:r w:rsidR="00D56245">
        <w:rPr>
          <w:rFonts w:hint="eastAsia"/>
        </w:rPr>
        <w:t>6</w:t>
      </w:r>
      <w:r>
        <w:rPr>
          <w:rFonts w:hint="eastAsia"/>
        </w:rPr>
        <w:t>日</w:t>
      </w:r>
    </w:p>
    <w:sectPr w:rsidR="0032313F" w:rsidSect="00B4193B">
      <w:headerReference w:type="default" r:id="rId7"/>
      <w:footerReference w:type="even" r:id="rId8"/>
      <w:footerReference w:type="default" r:id="rId9"/>
      <w:pgSz w:w="11906" w:h="16838"/>
      <w:pgMar w:top="2041" w:right="1531" w:bottom="1814" w:left="153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FC8" w:rsidRDefault="00285FC8">
      <w:r>
        <w:separator/>
      </w:r>
    </w:p>
  </w:endnote>
  <w:endnote w:type="continuationSeparator" w:id="1">
    <w:p w:rsidR="00285FC8" w:rsidRDefault="0028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3F" w:rsidRDefault="00B4193B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 w:rsidR="0032313F">
      <w:rPr>
        <w:rStyle w:val="a3"/>
      </w:rPr>
      <w:instrText xml:space="preserve">PAGE  </w:instrText>
    </w:r>
    <w:r>
      <w:fldChar w:fldCharType="separate"/>
    </w:r>
    <w:r w:rsidR="00FA13ED">
      <w:rPr>
        <w:rStyle w:val="a3"/>
        <w:noProof/>
      </w:rPr>
      <w:t>- 2 -</w:t>
    </w:r>
    <w:r>
      <w:fldChar w:fldCharType="end"/>
    </w:r>
  </w:p>
  <w:p w:rsidR="0032313F" w:rsidRDefault="0032313F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21F" w:rsidRDefault="00B4193B">
    <w:pPr>
      <w:pStyle w:val="a6"/>
      <w:jc w:val="center"/>
    </w:pPr>
    <w:fldSimple w:instr=" PAGE   \* MERGEFORMAT ">
      <w:r w:rsidR="00FA13ED" w:rsidRPr="00FA13ED">
        <w:rPr>
          <w:noProof/>
          <w:lang w:val="zh-CN"/>
        </w:rPr>
        <w:t>-</w:t>
      </w:r>
      <w:r w:rsidR="00FA13ED">
        <w:rPr>
          <w:noProof/>
        </w:rPr>
        <w:t xml:space="preserve"> 3 -</w:t>
      </w:r>
    </w:fldSimple>
  </w:p>
  <w:p w:rsidR="0032313F" w:rsidRDefault="0032313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FC8" w:rsidRDefault="00285FC8">
      <w:r>
        <w:separator/>
      </w:r>
    </w:p>
  </w:footnote>
  <w:footnote w:type="continuationSeparator" w:id="1">
    <w:p w:rsidR="00285FC8" w:rsidRDefault="00285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3F" w:rsidRDefault="0032313F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450"/>
    <w:rsid w:val="00001032"/>
    <w:rsid w:val="00001B16"/>
    <w:rsid w:val="00002AC3"/>
    <w:rsid w:val="000052BE"/>
    <w:rsid w:val="00006BF5"/>
    <w:rsid w:val="000122FC"/>
    <w:rsid w:val="000123D4"/>
    <w:rsid w:val="00017AC9"/>
    <w:rsid w:val="00017B5B"/>
    <w:rsid w:val="00020343"/>
    <w:rsid w:val="00026305"/>
    <w:rsid w:val="000267AF"/>
    <w:rsid w:val="000301BB"/>
    <w:rsid w:val="00030B26"/>
    <w:rsid w:val="00040382"/>
    <w:rsid w:val="000471B5"/>
    <w:rsid w:val="000569D9"/>
    <w:rsid w:val="00060161"/>
    <w:rsid w:val="00062823"/>
    <w:rsid w:val="000646E9"/>
    <w:rsid w:val="00066D21"/>
    <w:rsid w:val="000670DC"/>
    <w:rsid w:val="000678DF"/>
    <w:rsid w:val="0007124C"/>
    <w:rsid w:val="00074A1E"/>
    <w:rsid w:val="00076E05"/>
    <w:rsid w:val="00080C99"/>
    <w:rsid w:val="00084631"/>
    <w:rsid w:val="00090299"/>
    <w:rsid w:val="00094161"/>
    <w:rsid w:val="00097D64"/>
    <w:rsid w:val="000B0D14"/>
    <w:rsid w:val="000B634A"/>
    <w:rsid w:val="000C2C67"/>
    <w:rsid w:val="000C36FA"/>
    <w:rsid w:val="000C38E0"/>
    <w:rsid w:val="000C48D8"/>
    <w:rsid w:val="000D73F0"/>
    <w:rsid w:val="000D7F85"/>
    <w:rsid w:val="000E10A2"/>
    <w:rsid w:val="000E31FF"/>
    <w:rsid w:val="000E45A2"/>
    <w:rsid w:val="000E7197"/>
    <w:rsid w:val="000F3503"/>
    <w:rsid w:val="000F68D3"/>
    <w:rsid w:val="000F7EC2"/>
    <w:rsid w:val="00103E6F"/>
    <w:rsid w:val="00105702"/>
    <w:rsid w:val="00111F3B"/>
    <w:rsid w:val="00114653"/>
    <w:rsid w:val="0011555A"/>
    <w:rsid w:val="00116597"/>
    <w:rsid w:val="0012186E"/>
    <w:rsid w:val="00125A9F"/>
    <w:rsid w:val="00126902"/>
    <w:rsid w:val="001343E2"/>
    <w:rsid w:val="00137F82"/>
    <w:rsid w:val="00140213"/>
    <w:rsid w:val="00143F0C"/>
    <w:rsid w:val="00145419"/>
    <w:rsid w:val="00151566"/>
    <w:rsid w:val="00151BE0"/>
    <w:rsid w:val="00152262"/>
    <w:rsid w:val="0016062E"/>
    <w:rsid w:val="00160BD6"/>
    <w:rsid w:val="00160FD4"/>
    <w:rsid w:val="00163255"/>
    <w:rsid w:val="00164BFF"/>
    <w:rsid w:val="001669D4"/>
    <w:rsid w:val="0017065A"/>
    <w:rsid w:val="001734BD"/>
    <w:rsid w:val="0017366A"/>
    <w:rsid w:val="0017496E"/>
    <w:rsid w:val="00176B0C"/>
    <w:rsid w:val="001776F7"/>
    <w:rsid w:val="00177FEF"/>
    <w:rsid w:val="001831E9"/>
    <w:rsid w:val="00186AA3"/>
    <w:rsid w:val="00186D0B"/>
    <w:rsid w:val="001878EA"/>
    <w:rsid w:val="001947D1"/>
    <w:rsid w:val="001A1065"/>
    <w:rsid w:val="001A12B4"/>
    <w:rsid w:val="001A63E0"/>
    <w:rsid w:val="001B3D97"/>
    <w:rsid w:val="001B418F"/>
    <w:rsid w:val="001B50D0"/>
    <w:rsid w:val="001B5250"/>
    <w:rsid w:val="001B749A"/>
    <w:rsid w:val="001C0155"/>
    <w:rsid w:val="001C153B"/>
    <w:rsid w:val="001C3991"/>
    <w:rsid w:val="001C5DB7"/>
    <w:rsid w:val="001D020C"/>
    <w:rsid w:val="001D06FA"/>
    <w:rsid w:val="001D1757"/>
    <w:rsid w:val="001D1971"/>
    <w:rsid w:val="001D4EAC"/>
    <w:rsid w:val="001D5750"/>
    <w:rsid w:val="001E0775"/>
    <w:rsid w:val="001E3564"/>
    <w:rsid w:val="001E3D8C"/>
    <w:rsid w:val="001E6B70"/>
    <w:rsid w:val="001F679E"/>
    <w:rsid w:val="001F6BB9"/>
    <w:rsid w:val="002035E1"/>
    <w:rsid w:val="00203FE2"/>
    <w:rsid w:val="00207BF1"/>
    <w:rsid w:val="002107C8"/>
    <w:rsid w:val="00210919"/>
    <w:rsid w:val="002120DF"/>
    <w:rsid w:val="00216CC1"/>
    <w:rsid w:val="00224666"/>
    <w:rsid w:val="00225D6A"/>
    <w:rsid w:val="0023361D"/>
    <w:rsid w:val="0023577D"/>
    <w:rsid w:val="002424D9"/>
    <w:rsid w:val="00246E12"/>
    <w:rsid w:val="00250378"/>
    <w:rsid w:val="002526D1"/>
    <w:rsid w:val="00252E1C"/>
    <w:rsid w:val="0025643A"/>
    <w:rsid w:val="002615B8"/>
    <w:rsid w:val="00266450"/>
    <w:rsid w:val="00272039"/>
    <w:rsid w:val="00277A7A"/>
    <w:rsid w:val="00283229"/>
    <w:rsid w:val="0028420D"/>
    <w:rsid w:val="00285FC8"/>
    <w:rsid w:val="002860C9"/>
    <w:rsid w:val="00294489"/>
    <w:rsid w:val="00295A7A"/>
    <w:rsid w:val="0029662F"/>
    <w:rsid w:val="002A11DF"/>
    <w:rsid w:val="002A3B80"/>
    <w:rsid w:val="002A54A2"/>
    <w:rsid w:val="002A646E"/>
    <w:rsid w:val="002A6D04"/>
    <w:rsid w:val="002A7736"/>
    <w:rsid w:val="002B4626"/>
    <w:rsid w:val="002B6D3F"/>
    <w:rsid w:val="002B79CF"/>
    <w:rsid w:val="002C2294"/>
    <w:rsid w:val="002C2D9A"/>
    <w:rsid w:val="002C52F7"/>
    <w:rsid w:val="002C613A"/>
    <w:rsid w:val="002D2334"/>
    <w:rsid w:val="002D5F23"/>
    <w:rsid w:val="002E0BFF"/>
    <w:rsid w:val="002E5936"/>
    <w:rsid w:val="002E68EC"/>
    <w:rsid w:val="002F2D4F"/>
    <w:rsid w:val="002F4581"/>
    <w:rsid w:val="002F542B"/>
    <w:rsid w:val="002F7901"/>
    <w:rsid w:val="002F7ECF"/>
    <w:rsid w:val="0030058B"/>
    <w:rsid w:val="0030369D"/>
    <w:rsid w:val="00303A3E"/>
    <w:rsid w:val="00312AD2"/>
    <w:rsid w:val="00315524"/>
    <w:rsid w:val="003160C2"/>
    <w:rsid w:val="00317534"/>
    <w:rsid w:val="00320651"/>
    <w:rsid w:val="003209FD"/>
    <w:rsid w:val="00322986"/>
    <w:rsid w:val="0032313F"/>
    <w:rsid w:val="00327A11"/>
    <w:rsid w:val="00330FBC"/>
    <w:rsid w:val="00336537"/>
    <w:rsid w:val="00343727"/>
    <w:rsid w:val="00347B3E"/>
    <w:rsid w:val="00351115"/>
    <w:rsid w:val="003522BB"/>
    <w:rsid w:val="003530E3"/>
    <w:rsid w:val="00354D27"/>
    <w:rsid w:val="00355B69"/>
    <w:rsid w:val="003667E5"/>
    <w:rsid w:val="00366B02"/>
    <w:rsid w:val="00373559"/>
    <w:rsid w:val="00373967"/>
    <w:rsid w:val="00373B5F"/>
    <w:rsid w:val="00375D56"/>
    <w:rsid w:val="003814BD"/>
    <w:rsid w:val="00383BEE"/>
    <w:rsid w:val="00392318"/>
    <w:rsid w:val="00392FF5"/>
    <w:rsid w:val="003953E1"/>
    <w:rsid w:val="003A219E"/>
    <w:rsid w:val="003A4592"/>
    <w:rsid w:val="003A4FC4"/>
    <w:rsid w:val="003B14EE"/>
    <w:rsid w:val="003B3C84"/>
    <w:rsid w:val="003B4B45"/>
    <w:rsid w:val="003B7482"/>
    <w:rsid w:val="003C2702"/>
    <w:rsid w:val="003C2B0A"/>
    <w:rsid w:val="003C4B3F"/>
    <w:rsid w:val="003C65C9"/>
    <w:rsid w:val="003C7E7E"/>
    <w:rsid w:val="003D123D"/>
    <w:rsid w:val="003D3B6B"/>
    <w:rsid w:val="003D7099"/>
    <w:rsid w:val="003E1076"/>
    <w:rsid w:val="003E4878"/>
    <w:rsid w:val="003E4923"/>
    <w:rsid w:val="003E570D"/>
    <w:rsid w:val="003F1861"/>
    <w:rsid w:val="003F6A18"/>
    <w:rsid w:val="00401786"/>
    <w:rsid w:val="00405FA5"/>
    <w:rsid w:val="004104B2"/>
    <w:rsid w:val="00411DE6"/>
    <w:rsid w:val="00412301"/>
    <w:rsid w:val="0041254C"/>
    <w:rsid w:val="00413880"/>
    <w:rsid w:val="004161B5"/>
    <w:rsid w:val="00431C2F"/>
    <w:rsid w:val="00451DA9"/>
    <w:rsid w:val="00453DA0"/>
    <w:rsid w:val="0045544F"/>
    <w:rsid w:val="004563F1"/>
    <w:rsid w:val="004660A3"/>
    <w:rsid w:val="00467340"/>
    <w:rsid w:val="00471DCD"/>
    <w:rsid w:val="004720D6"/>
    <w:rsid w:val="0048086D"/>
    <w:rsid w:val="00480B4E"/>
    <w:rsid w:val="00484919"/>
    <w:rsid w:val="004879B4"/>
    <w:rsid w:val="00492317"/>
    <w:rsid w:val="00492A71"/>
    <w:rsid w:val="0049614F"/>
    <w:rsid w:val="0049620D"/>
    <w:rsid w:val="00496E81"/>
    <w:rsid w:val="004A09B6"/>
    <w:rsid w:val="004A335C"/>
    <w:rsid w:val="004B018A"/>
    <w:rsid w:val="004B11C7"/>
    <w:rsid w:val="004B189F"/>
    <w:rsid w:val="004B4CDF"/>
    <w:rsid w:val="004C010D"/>
    <w:rsid w:val="004C032D"/>
    <w:rsid w:val="004C2CE5"/>
    <w:rsid w:val="004C580A"/>
    <w:rsid w:val="004D1A81"/>
    <w:rsid w:val="004D29A9"/>
    <w:rsid w:val="004D6961"/>
    <w:rsid w:val="004F5E91"/>
    <w:rsid w:val="00500288"/>
    <w:rsid w:val="0050105A"/>
    <w:rsid w:val="00503DA0"/>
    <w:rsid w:val="005118B4"/>
    <w:rsid w:val="00512575"/>
    <w:rsid w:val="00514695"/>
    <w:rsid w:val="00516261"/>
    <w:rsid w:val="005163B8"/>
    <w:rsid w:val="005169DE"/>
    <w:rsid w:val="005228E2"/>
    <w:rsid w:val="00522AFC"/>
    <w:rsid w:val="005272C1"/>
    <w:rsid w:val="0053032F"/>
    <w:rsid w:val="00530A8E"/>
    <w:rsid w:val="00532CEE"/>
    <w:rsid w:val="00535294"/>
    <w:rsid w:val="005528C6"/>
    <w:rsid w:val="0055440F"/>
    <w:rsid w:val="00555992"/>
    <w:rsid w:val="00564C6A"/>
    <w:rsid w:val="005656B4"/>
    <w:rsid w:val="00565D46"/>
    <w:rsid w:val="0056720D"/>
    <w:rsid w:val="00570240"/>
    <w:rsid w:val="00570721"/>
    <w:rsid w:val="00570E24"/>
    <w:rsid w:val="00570F83"/>
    <w:rsid w:val="00575D62"/>
    <w:rsid w:val="005762EB"/>
    <w:rsid w:val="00580931"/>
    <w:rsid w:val="00582C46"/>
    <w:rsid w:val="00582D6E"/>
    <w:rsid w:val="005838A1"/>
    <w:rsid w:val="0058581D"/>
    <w:rsid w:val="005860A6"/>
    <w:rsid w:val="00586DF9"/>
    <w:rsid w:val="00590643"/>
    <w:rsid w:val="00591A3C"/>
    <w:rsid w:val="00592FF2"/>
    <w:rsid w:val="005963EF"/>
    <w:rsid w:val="00596570"/>
    <w:rsid w:val="00596739"/>
    <w:rsid w:val="00597398"/>
    <w:rsid w:val="005A1AA1"/>
    <w:rsid w:val="005A29ED"/>
    <w:rsid w:val="005A3753"/>
    <w:rsid w:val="005A642C"/>
    <w:rsid w:val="005A707C"/>
    <w:rsid w:val="005B358C"/>
    <w:rsid w:val="005B53C2"/>
    <w:rsid w:val="005C0A62"/>
    <w:rsid w:val="005C2A17"/>
    <w:rsid w:val="005D1590"/>
    <w:rsid w:val="005D1B7F"/>
    <w:rsid w:val="005D2F25"/>
    <w:rsid w:val="005D2FF5"/>
    <w:rsid w:val="005D4EB4"/>
    <w:rsid w:val="005D63F0"/>
    <w:rsid w:val="005E08F4"/>
    <w:rsid w:val="005E0F05"/>
    <w:rsid w:val="005E25B9"/>
    <w:rsid w:val="005E4734"/>
    <w:rsid w:val="005F4041"/>
    <w:rsid w:val="005F6B57"/>
    <w:rsid w:val="006013DB"/>
    <w:rsid w:val="006037E7"/>
    <w:rsid w:val="00616FFE"/>
    <w:rsid w:val="006233B0"/>
    <w:rsid w:val="00623E4D"/>
    <w:rsid w:val="00624504"/>
    <w:rsid w:val="00630C08"/>
    <w:rsid w:val="00637A59"/>
    <w:rsid w:val="00640E7D"/>
    <w:rsid w:val="00644488"/>
    <w:rsid w:val="00651106"/>
    <w:rsid w:val="00653B24"/>
    <w:rsid w:val="006545F7"/>
    <w:rsid w:val="00657C58"/>
    <w:rsid w:val="00667654"/>
    <w:rsid w:val="006704B6"/>
    <w:rsid w:val="00670A9F"/>
    <w:rsid w:val="006757EF"/>
    <w:rsid w:val="00680BFC"/>
    <w:rsid w:val="006916AF"/>
    <w:rsid w:val="00695679"/>
    <w:rsid w:val="006A28EB"/>
    <w:rsid w:val="006A3500"/>
    <w:rsid w:val="006B0F34"/>
    <w:rsid w:val="006B1661"/>
    <w:rsid w:val="006B2065"/>
    <w:rsid w:val="006B336F"/>
    <w:rsid w:val="006B66E1"/>
    <w:rsid w:val="006C2FA9"/>
    <w:rsid w:val="006C3CB7"/>
    <w:rsid w:val="006D244E"/>
    <w:rsid w:val="006D360B"/>
    <w:rsid w:val="006E1695"/>
    <w:rsid w:val="006E3989"/>
    <w:rsid w:val="006E5591"/>
    <w:rsid w:val="006E7481"/>
    <w:rsid w:val="006F4196"/>
    <w:rsid w:val="006F4684"/>
    <w:rsid w:val="006F6F92"/>
    <w:rsid w:val="0070788B"/>
    <w:rsid w:val="00707F4E"/>
    <w:rsid w:val="00710DC5"/>
    <w:rsid w:val="00712871"/>
    <w:rsid w:val="007150FB"/>
    <w:rsid w:val="00716A35"/>
    <w:rsid w:val="00731D4A"/>
    <w:rsid w:val="007423C3"/>
    <w:rsid w:val="0074386E"/>
    <w:rsid w:val="0074547A"/>
    <w:rsid w:val="00751C96"/>
    <w:rsid w:val="00763189"/>
    <w:rsid w:val="00766A8D"/>
    <w:rsid w:val="007707EE"/>
    <w:rsid w:val="0077318B"/>
    <w:rsid w:val="00774506"/>
    <w:rsid w:val="007852F4"/>
    <w:rsid w:val="00785EC7"/>
    <w:rsid w:val="00790449"/>
    <w:rsid w:val="007922E2"/>
    <w:rsid w:val="0079587F"/>
    <w:rsid w:val="00796B5C"/>
    <w:rsid w:val="00797200"/>
    <w:rsid w:val="007A45E4"/>
    <w:rsid w:val="007A4702"/>
    <w:rsid w:val="007A4DE9"/>
    <w:rsid w:val="007C0A2E"/>
    <w:rsid w:val="007C39CC"/>
    <w:rsid w:val="007D4487"/>
    <w:rsid w:val="007D7501"/>
    <w:rsid w:val="007E1D2C"/>
    <w:rsid w:val="007E5421"/>
    <w:rsid w:val="007E6A28"/>
    <w:rsid w:val="007E7A26"/>
    <w:rsid w:val="007F4690"/>
    <w:rsid w:val="007F5B19"/>
    <w:rsid w:val="00801649"/>
    <w:rsid w:val="00806E71"/>
    <w:rsid w:val="00806E7D"/>
    <w:rsid w:val="00810310"/>
    <w:rsid w:val="0081226F"/>
    <w:rsid w:val="00813B13"/>
    <w:rsid w:val="008147AF"/>
    <w:rsid w:val="00815B4E"/>
    <w:rsid w:val="00816B7A"/>
    <w:rsid w:val="00821522"/>
    <w:rsid w:val="008244DC"/>
    <w:rsid w:val="00825595"/>
    <w:rsid w:val="008378AC"/>
    <w:rsid w:val="00840BEA"/>
    <w:rsid w:val="00842323"/>
    <w:rsid w:val="00842DD7"/>
    <w:rsid w:val="00847F57"/>
    <w:rsid w:val="00851776"/>
    <w:rsid w:val="0085504F"/>
    <w:rsid w:val="00856BA7"/>
    <w:rsid w:val="00860939"/>
    <w:rsid w:val="00861641"/>
    <w:rsid w:val="00864D8D"/>
    <w:rsid w:val="00870C93"/>
    <w:rsid w:val="00882B80"/>
    <w:rsid w:val="00882DD0"/>
    <w:rsid w:val="00891C52"/>
    <w:rsid w:val="00894917"/>
    <w:rsid w:val="008A1AA7"/>
    <w:rsid w:val="008A44C3"/>
    <w:rsid w:val="008A677B"/>
    <w:rsid w:val="008A6B34"/>
    <w:rsid w:val="008B0B33"/>
    <w:rsid w:val="008B19E7"/>
    <w:rsid w:val="008B44D1"/>
    <w:rsid w:val="008B4B38"/>
    <w:rsid w:val="008B5770"/>
    <w:rsid w:val="008B6A2E"/>
    <w:rsid w:val="008C0AD6"/>
    <w:rsid w:val="008C4347"/>
    <w:rsid w:val="008C50B1"/>
    <w:rsid w:val="008D0576"/>
    <w:rsid w:val="008D0EFA"/>
    <w:rsid w:val="008D2474"/>
    <w:rsid w:val="008D3279"/>
    <w:rsid w:val="008D4D11"/>
    <w:rsid w:val="008E5318"/>
    <w:rsid w:val="008E59C1"/>
    <w:rsid w:val="008E5C38"/>
    <w:rsid w:val="008F0573"/>
    <w:rsid w:val="008F5190"/>
    <w:rsid w:val="008F532D"/>
    <w:rsid w:val="008F6B44"/>
    <w:rsid w:val="00901530"/>
    <w:rsid w:val="00901C2D"/>
    <w:rsid w:val="009038FD"/>
    <w:rsid w:val="00905509"/>
    <w:rsid w:val="00910A0D"/>
    <w:rsid w:val="00915245"/>
    <w:rsid w:val="00921271"/>
    <w:rsid w:val="00927666"/>
    <w:rsid w:val="00940258"/>
    <w:rsid w:val="00941239"/>
    <w:rsid w:val="009448C9"/>
    <w:rsid w:val="009506B5"/>
    <w:rsid w:val="00950B44"/>
    <w:rsid w:val="00953F7A"/>
    <w:rsid w:val="009605FA"/>
    <w:rsid w:val="00963A49"/>
    <w:rsid w:val="0097098E"/>
    <w:rsid w:val="00970E49"/>
    <w:rsid w:val="00971461"/>
    <w:rsid w:val="00974918"/>
    <w:rsid w:val="00976D78"/>
    <w:rsid w:val="00980541"/>
    <w:rsid w:val="00980786"/>
    <w:rsid w:val="0098193D"/>
    <w:rsid w:val="00984765"/>
    <w:rsid w:val="0098626A"/>
    <w:rsid w:val="009870C5"/>
    <w:rsid w:val="00987E76"/>
    <w:rsid w:val="00993903"/>
    <w:rsid w:val="00994907"/>
    <w:rsid w:val="00994D22"/>
    <w:rsid w:val="00996D59"/>
    <w:rsid w:val="00997358"/>
    <w:rsid w:val="009A0115"/>
    <w:rsid w:val="009A45A5"/>
    <w:rsid w:val="009A6B42"/>
    <w:rsid w:val="009B1693"/>
    <w:rsid w:val="009B4259"/>
    <w:rsid w:val="009B5A41"/>
    <w:rsid w:val="009B60CC"/>
    <w:rsid w:val="009B6523"/>
    <w:rsid w:val="009C051B"/>
    <w:rsid w:val="009C20BB"/>
    <w:rsid w:val="009C4148"/>
    <w:rsid w:val="009C5433"/>
    <w:rsid w:val="009C5E4B"/>
    <w:rsid w:val="009C6C04"/>
    <w:rsid w:val="009D3F31"/>
    <w:rsid w:val="009D5FB8"/>
    <w:rsid w:val="009D69E9"/>
    <w:rsid w:val="009D7DB8"/>
    <w:rsid w:val="009E7646"/>
    <w:rsid w:val="009F214A"/>
    <w:rsid w:val="009F496F"/>
    <w:rsid w:val="00A00494"/>
    <w:rsid w:val="00A00C9C"/>
    <w:rsid w:val="00A06227"/>
    <w:rsid w:val="00A10873"/>
    <w:rsid w:val="00A1551E"/>
    <w:rsid w:val="00A15E4E"/>
    <w:rsid w:val="00A270F8"/>
    <w:rsid w:val="00A31177"/>
    <w:rsid w:val="00A33957"/>
    <w:rsid w:val="00A35B29"/>
    <w:rsid w:val="00A36094"/>
    <w:rsid w:val="00A42EFD"/>
    <w:rsid w:val="00A44BBE"/>
    <w:rsid w:val="00A45420"/>
    <w:rsid w:val="00A473FD"/>
    <w:rsid w:val="00A51FCF"/>
    <w:rsid w:val="00A567FF"/>
    <w:rsid w:val="00A60A32"/>
    <w:rsid w:val="00A60C4D"/>
    <w:rsid w:val="00A62D5E"/>
    <w:rsid w:val="00A62E83"/>
    <w:rsid w:val="00A65948"/>
    <w:rsid w:val="00A66D09"/>
    <w:rsid w:val="00A66D31"/>
    <w:rsid w:val="00A66D8A"/>
    <w:rsid w:val="00A6768C"/>
    <w:rsid w:val="00A72CF2"/>
    <w:rsid w:val="00A81E27"/>
    <w:rsid w:val="00A835A9"/>
    <w:rsid w:val="00A84C59"/>
    <w:rsid w:val="00A8619C"/>
    <w:rsid w:val="00A9504A"/>
    <w:rsid w:val="00A9543D"/>
    <w:rsid w:val="00A96015"/>
    <w:rsid w:val="00A97032"/>
    <w:rsid w:val="00AA4D2B"/>
    <w:rsid w:val="00AB3091"/>
    <w:rsid w:val="00AB3700"/>
    <w:rsid w:val="00AB3A46"/>
    <w:rsid w:val="00AB49BA"/>
    <w:rsid w:val="00AB5149"/>
    <w:rsid w:val="00AB5167"/>
    <w:rsid w:val="00AB5E24"/>
    <w:rsid w:val="00AC1154"/>
    <w:rsid w:val="00AC129A"/>
    <w:rsid w:val="00AC3416"/>
    <w:rsid w:val="00AD10AE"/>
    <w:rsid w:val="00AD182E"/>
    <w:rsid w:val="00AD357C"/>
    <w:rsid w:val="00AD5C2D"/>
    <w:rsid w:val="00AE0FE8"/>
    <w:rsid w:val="00AE1D8B"/>
    <w:rsid w:val="00AE3EB1"/>
    <w:rsid w:val="00AE620A"/>
    <w:rsid w:val="00AE6B95"/>
    <w:rsid w:val="00AE7A65"/>
    <w:rsid w:val="00AF2656"/>
    <w:rsid w:val="00B064A6"/>
    <w:rsid w:val="00B1043D"/>
    <w:rsid w:val="00B20922"/>
    <w:rsid w:val="00B211DC"/>
    <w:rsid w:val="00B261D1"/>
    <w:rsid w:val="00B3145C"/>
    <w:rsid w:val="00B32BCD"/>
    <w:rsid w:val="00B34A74"/>
    <w:rsid w:val="00B402B1"/>
    <w:rsid w:val="00B4193B"/>
    <w:rsid w:val="00B420A9"/>
    <w:rsid w:val="00B42723"/>
    <w:rsid w:val="00B477A6"/>
    <w:rsid w:val="00B8302A"/>
    <w:rsid w:val="00B85437"/>
    <w:rsid w:val="00B8596D"/>
    <w:rsid w:val="00B86648"/>
    <w:rsid w:val="00B97B08"/>
    <w:rsid w:val="00B97CBB"/>
    <w:rsid w:val="00BA2D6A"/>
    <w:rsid w:val="00BA4749"/>
    <w:rsid w:val="00BA75A0"/>
    <w:rsid w:val="00BB28C3"/>
    <w:rsid w:val="00BB6FB9"/>
    <w:rsid w:val="00BB74D8"/>
    <w:rsid w:val="00BC513B"/>
    <w:rsid w:val="00BC5D15"/>
    <w:rsid w:val="00BC5D30"/>
    <w:rsid w:val="00BD0491"/>
    <w:rsid w:val="00BD5B72"/>
    <w:rsid w:val="00BD5E84"/>
    <w:rsid w:val="00BD7571"/>
    <w:rsid w:val="00BE09C8"/>
    <w:rsid w:val="00BE0E70"/>
    <w:rsid w:val="00BF3464"/>
    <w:rsid w:val="00C012D2"/>
    <w:rsid w:val="00C01A7D"/>
    <w:rsid w:val="00C05C90"/>
    <w:rsid w:val="00C06370"/>
    <w:rsid w:val="00C127F5"/>
    <w:rsid w:val="00C14C4D"/>
    <w:rsid w:val="00C15F4E"/>
    <w:rsid w:val="00C16DE6"/>
    <w:rsid w:val="00C203C8"/>
    <w:rsid w:val="00C23F2E"/>
    <w:rsid w:val="00C24349"/>
    <w:rsid w:val="00C25B10"/>
    <w:rsid w:val="00C27917"/>
    <w:rsid w:val="00C27DAF"/>
    <w:rsid w:val="00C303A2"/>
    <w:rsid w:val="00C36F52"/>
    <w:rsid w:val="00C37B60"/>
    <w:rsid w:val="00C46208"/>
    <w:rsid w:val="00C4620A"/>
    <w:rsid w:val="00C506B7"/>
    <w:rsid w:val="00C55A72"/>
    <w:rsid w:val="00C56B4C"/>
    <w:rsid w:val="00C6002F"/>
    <w:rsid w:val="00C60EEF"/>
    <w:rsid w:val="00C60FB1"/>
    <w:rsid w:val="00C6217C"/>
    <w:rsid w:val="00C64F89"/>
    <w:rsid w:val="00C67685"/>
    <w:rsid w:val="00C67F02"/>
    <w:rsid w:val="00C700E6"/>
    <w:rsid w:val="00C71E94"/>
    <w:rsid w:val="00C7225A"/>
    <w:rsid w:val="00C72DAF"/>
    <w:rsid w:val="00C74052"/>
    <w:rsid w:val="00C77464"/>
    <w:rsid w:val="00C856C6"/>
    <w:rsid w:val="00C85B29"/>
    <w:rsid w:val="00C85FF8"/>
    <w:rsid w:val="00C94662"/>
    <w:rsid w:val="00C95C17"/>
    <w:rsid w:val="00CA0A8C"/>
    <w:rsid w:val="00CA2A51"/>
    <w:rsid w:val="00CA3F40"/>
    <w:rsid w:val="00CA55D0"/>
    <w:rsid w:val="00CB1821"/>
    <w:rsid w:val="00CB2C5D"/>
    <w:rsid w:val="00CB5093"/>
    <w:rsid w:val="00CC273E"/>
    <w:rsid w:val="00CC51CE"/>
    <w:rsid w:val="00CC5337"/>
    <w:rsid w:val="00CD6903"/>
    <w:rsid w:val="00CE34D5"/>
    <w:rsid w:val="00CE512C"/>
    <w:rsid w:val="00CE5FF8"/>
    <w:rsid w:val="00CE7B59"/>
    <w:rsid w:val="00CF7BE6"/>
    <w:rsid w:val="00D00698"/>
    <w:rsid w:val="00D04185"/>
    <w:rsid w:val="00D04A47"/>
    <w:rsid w:val="00D06AEA"/>
    <w:rsid w:val="00D1511E"/>
    <w:rsid w:val="00D22FDD"/>
    <w:rsid w:val="00D23ACE"/>
    <w:rsid w:val="00D331B2"/>
    <w:rsid w:val="00D34D53"/>
    <w:rsid w:val="00D35790"/>
    <w:rsid w:val="00D4178A"/>
    <w:rsid w:val="00D43177"/>
    <w:rsid w:val="00D44382"/>
    <w:rsid w:val="00D44401"/>
    <w:rsid w:val="00D45D08"/>
    <w:rsid w:val="00D5102E"/>
    <w:rsid w:val="00D5294B"/>
    <w:rsid w:val="00D530A4"/>
    <w:rsid w:val="00D538D5"/>
    <w:rsid w:val="00D550AC"/>
    <w:rsid w:val="00D5543C"/>
    <w:rsid w:val="00D56245"/>
    <w:rsid w:val="00D5636E"/>
    <w:rsid w:val="00D57295"/>
    <w:rsid w:val="00D608E0"/>
    <w:rsid w:val="00D74BC6"/>
    <w:rsid w:val="00D75252"/>
    <w:rsid w:val="00D764A4"/>
    <w:rsid w:val="00D8621F"/>
    <w:rsid w:val="00D95173"/>
    <w:rsid w:val="00D964BE"/>
    <w:rsid w:val="00D96FC0"/>
    <w:rsid w:val="00DA0A0E"/>
    <w:rsid w:val="00DA0B65"/>
    <w:rsid w:val="00DA1720"/>
    <w:rsid w:val="00DA3BBF"/>
    <w:rsid w:val="00DC1029"/>
    <w:rsid w:val="00DC29E2"/>
    <w:rsid w:val="00DC5C08"/>
    <w:rsid w:val="00DC62DA"/>
    <w:rsid w:val="00DC64FC"/>
    <w:rsid w:val="00DC70A5"/>
    <w:rsid w:val="00DC7468"/>
    <w:rsid w:val="00DD2707"/>
    <w:rsid w:val="00DD3BFA"/>
    <w:rsid w:val="00DD58ED"/>
    <w:rsid w:val="00DE54C8"/>
    <w:rsid w:val="00DE5D26"/>
    <w:rsid w:val="00DF0CDA"/>
    <w:rsid w:val="00DF1884"/>
    <w:rsid w:val="00DF2543"/>
    <w:rsid w:val="00DF4631"/>
    <w:rsid w:val="00DF51D2"/>
    <w:rsid w:val="00E00455"/>
    <w:rsid w:val="00E00E75"/>
    <w:rsid w:val="00E02FCB"/>
    <w:rsid w:val="00E03871"/>
    <w:rsid w:val="00E03B9D"/>
    <w:rsid w:val="00E079D6"/>
    <w:rsid w:val="00E13327"/>
    <w:rsid w:val="00E14166"/>
    <w:rsid w:val="00E14D5B"/>
    <w:rsid w:val="00E15E4D"/>
    <w:rsid w:val="00E20444"/>
    <w:rsid w:val="00E20F77"/>
    <w:rsid w:val="00E269A3"/>
    <w:rsid w:val="00E30DB9"/>
    <w:rsid w:val="00E317C1"/>
    <w:rsid w:val="00E32DC8"/>
    <w:rsid w:val="00E41601"/>
    <w:rsid w:val="00E43140"/>
    <w:rsid w:val="00E46051"/>
    <w:rsid w:val="00E51101"/>
    <w:rsid w:val="00E57E6B"/>
    <w:rsid w:val="00E6140C"/>
    <w:rsid w:val="00E61B56"/>
    <w:rsid w:val="00E61B8C"/>
    <w:rsid w:val="00E63DDC"/>
    <w:rsid w:val="00E659F8"/>
    <w:rsid w:val="00E674F1"/>
    <w:rsid w:val="00E70FF9"/>
    <w:rsid w:val="00E71A78"/>
    <w:rsid w:val="00E71DA0"/>
    <w:rsid w:val="00E75FE6"/>
    <w:rsid w:val="00E901A5"/>
    <w:rsid w:val="00E9268B"/>
    <w:rsid w:val="00E92742"/>
    <w:rsid w:val="00E92C15"/>
    <w:rsid w:val="00E95470"/>
    <w:rsid w:val="00EA03EE"/>
    <w:rsid w:val="00EA3870"/>
    <w:rsid w:val="00EA4543"/>
    <w:rsid w:val="00EB389E"/>
    <w:rsid w:val="00EB3DE9"/>
    <w:rsid w:val="00EB73A0"/>
    <w:rsid w:val="00EB7C93"/>
    <w:rsid w:val="00EC0599"/>
    <w:rsid w:val="00EC38B5"/>
    <w:rsid w:val="00ED72C6"/>
    <w:rsid w:val="00EE1F4C"/>
    <w:rsid w:val="00EE6997"/>
    <w:rsid w:val="00EF152E"/>
    <w:rsid w:val="00EF2A5B"/>
    <w:rsid w:val="00EF3E90"/>
    <w:rsid w:val="00EF7D49"/>
    <w:rsid w:val="00F0725F"/>
    <w:rsid w:val="00F11F83"/>
    <w:rsid w:val="00F17E06"/>
    <w:rsid w:val="00F2189D"/>
    <w:rsid w:val="00F24747"/>
    <w:rsid w:val="00F2516B"/>
    <w:rsid w:val="00F25F47"/>
    <w:rsid w:val="00F30912"/>
    <w:rsid w:val="00F31BD6"/>
    <w:rsid w:val="00F32257"/>
    <w:rsid w:val="00F36B21"/>
    <w:rsid w:val="00F37AE8"/>
    <w:rsid w:val="00F410F3"/>
    <w:rsid w:val="00F53D32"/>
    <w:rsid w:val="00F6123E"/>
    <w:rsid w:val="00F638BA"/>
    <w:rsid w:val="00F65B4B"/>
    <w:rsid w:val="00F704F7"/>
    <w:rsid w:val="00F713A6"/>
    <w:rsid w:val="00F71527"/>
    <w:rsid w:val="00F73FB0"/>
    <w:rsid w:val="00F81BDA"/>
    <w:rsid w:val="00F8628E"/>
    <w:rsid w:val="00F908E4"/>
    <w:rsid w:val="00F92DEF"/>
    <w:rsid w:val="00F959B9"/>
    <w:rsid w:val="00FA13ED"/>
    <w:rsid w:val="00FA177B"/>
    <w:rsid w:val="00FA1E3E"/>
    <w:rsid w:val="00FA441A"/>
    <w:rsid w:val="00FB1B35"/>
    <w:rsid w:val="00FB3657"/>
    <w:rsid w:val="00FB74E5"/>
    <w:rsid w:val="00FC5279"/>
    <w:rsid w:val="00FC7520"/>
    <w:rsid w:val="00FC78F4"/>
    <w:rsid w:val="00FC794C"/>
    <w:rsid w:val="00FD53C8"/>
    <w:rsid w:val="00FD7CA3"/>
    <w:rsid w:val="00FE1D35"/>
    <w:rsid w:val="00FE6066"/>
    <w:rsid w:val="00FF1D4C"/>
    <w:rsid w:val="00FF1D53"/>
    <w:rsid w:val="00FF2F9E"/>
    <w:rsid w:val="00FF6A02"/>
    <w:rsid w:val="404E1D8E"/>
    <w:rsid w:val="4AFC1CBA"/>
    <w:rsid w:val="5F93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9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4193B"/>
    <w:pPr>
      <w:autoSpaceDE w:val="0"/>
      <w:autoSpaceDN w:val="0"/>
      <w:adjustRightInd w:val="0"/>
      <w:jc w:val="left"/>
      <w:outlineLvl w:val="0"/>
    </w:pPr>
    <w:rPr>
      <w:rFonts w:ascii="MingLiU" w:eastAsia="MingLiU" w:cs="MingLiU"/>
      <w:b/>
      <w:bCs/>
      <w:color w:val="000000"/>
      <w:kern w:val="0"/>
      <w:sz w:val="32"/>
      <w:szCs w:val="32"/>
    </w:rPr>
  </w:style>
  <w:style w:type="paragraph" w:styleId="2">
    <w:name w:val="heading 2"/>
    <w:basedOn w:val="a"/>
    <w:next w:val="a"/>
    <w:link w:val="2Char"/>
    <w:qFormat/>
    <w:rsid w:val="00B4193B"/>
    <w:pPr>
      <w:autoSpaceDE w:val="0"/>
      <w:autoSpaceDN w:val="0"/>
      <w:adjustRightInd w:val="0"/>
      <w:jc w:val="left"/>
      <w:outlineLvl w:val="1"/>
    </w:pPr>
    <w:rPr>
      <w:rFonts w:ascii="MingLiU" w:eastAsia="MingLiU" w:cs="MingLiU"/>
      <w:b/>
      <w:bCs/>
      <w:i/>
      <w:iCs/>
      <w:color w:val="000000"/>
      <w:kern w:val="0"/>
      <w:sz w:val="28"/>
      <w:szCs w:val="28"/>
    </w:rPr>
  </w:style>
  <w:style w:type="paragraph" w:styleId="3">
    <w:name w:val="heading 3"/>
    <w:basedOn w:val="a"/>
    <w:next w:val="a"/>
    <w:qFormat/>
    <w:rsid w:val="00B4193B"/>
    <w:pPr>
      <w:keepNext/>
      <w:keepLines/>
      <w:spacing w:before="260" w:after="260" w:line="416" w:lineRule="auto"/>
      <w:outlineLvl w:val="2"/>
    </w:pPr>
    <w:rPr>
      <w:rFonts w:eastAsia="仿宋_GB2312"/>
      <w:bCs/>
      <w:sz w:val="30"/>
      <w:szCs w:val="32"/>
    </w:rPr>
  </w:style>
  <w:style w:type="paragraph" w:styleId="4">
    <w:name w:val="heading 4"/>
    <w:basedOn w:val="a"/>
    <w:next w:val="a"/>
    <w:qFormat/>
    <w:rsid w:val="00B4193B"/>
    <w:pPr>
      <w:keepNext/>
      <w:keepLines/>
      <w:spacing w:line="520" w:lineRule="exact"/>
      <w:ind w:firstLineChars="200" w:firstLine="200"/>
      <w:outlineLvl w:val="3"/>
    </w:pPr>
    <w:rPr>
      <w:rFonts w:ascii="Arial" w:eastAsia="仿宋_GB2312" w:hAnsi="Arial"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4193B"/>
  </w:style>
  <w:style w:type="character" w:customStyle="1" w:styleId="2Char">
    <w:name w:val="标题 2 Char"/>
    <w:link w:val="2"/>
    <w:semiHidden/>
    <w:rsid w:val="00B4193B"/>
    <w:rPr>
      <w:rFonts w:ascii="MingLiU" w:eastAsia="MingLiU" w:cs="MingLiU"/>
      <w:b/>
      <w:bCs/>
      <w:i/>
      <w:iCs/>
      <w:color w:val="000000"/>
      <w:sz w:val="28"/>
      <w:szCs w:val="28"/>
      <w:lang w:val="en-US" w:eastAsia="zh-CN" w:bidi="ar-SA"/>
    </w:rPr>
  </w:style>
  <w:style w:type="character" w:styleId="a4">
    <w:name w:val="Hyperlink"/>
    <w:rsid w:val="00B4193B"/>
    <w:rPr>
      <w:strike w:val="0"/>
      <w:dstrike w:val="0"/>
      <w:color w:val="136EC2"/>
      <w:u w:val="single"/>
    </w:rPr>
  </w:style>
  <w:style w:type="character" w:customStyle="1" w:styleId="3Char5">
    <w:name w:val="标题 3 Char5"/>
    <w:rsid w:val="00B4193B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link w:val="1"/>
    <w:rsid w:val="00B4193B"/>
    <w:rPr>
      <w:rFonts w:ascii="MingLiU" w:eastAsia="MingLiU" w:cs="MingLiU"/>
      <w:b/>
      <w:bCs/>
      <w:color w:val="000000"/>
      <w:sz w:val="32"/>
      <w:szCs w:val="32"/>
      <w:lang w:val="en-US" w:eastAsia="zh-CN" w:bidi="ar-SA"/>
    </w:rPr>
  </w:style>
  <w:style w:type="character" w:customStyle="1" w:styleId="CharChar4">
    <w:name w:val="Char Char4"/>
    <w:semiHidden/>
    <w:rsid w:val="00B4193B"/>
    <w:rPr>
      <w:rFonts w:ascii="MingLiU" w:eastAsia="MingLiU" w:cs="MingLiU"/>
      <w:b/>
      <w:bCs/>
      <w:i/>
      <w:iCs/>
      <w:color w:val="000000"/>
      <w:sz w:val="28"/>
      <w:szCs w:val="28"/>
    </w:rPr>
  </w:style>
  <w:style w:type="character" w:customStyle="1" w:styleId="datatitle">
    <w:name w:val="datatitle"/>
    <w:basedOn w:val="a0"/>
    <w:rsid w:val="00B4193B"/>
  </w:style>
  <w:style w:type="character" w:customStyle="1" w:styleId="Char">
    <w:name w:val="批注框文本 Char"/>
    <w:link w:val="a5"/>
    <w:rsid w:val="00B4193B"/>
    <w:rPr>
      <w:kern w:val="2"/>
      <w:sz w:val="18"/>
      <w:szCs w:val="18"/>
    </w:rPr>
  </w:style>
  <w:style w:type="character" w:customStyle="1" w:styleId="Char0">
    <w:name w:val="页脚 Char"/>
    <w:link w:val="a6"/>
    <w:uiPriority w:val="99"/>
    <w:rsid w:val="00B4193B"/>
    <w:rPr>
      <w:kern w:val="2"/>
      <w:sz w:val="18"/>
      <w:szCs w:val="18"/>
    </w:rPr>
  </w:style>
  <w:style w:type="paragraph" w:styleId="a7">
    <w:name w:val="Body Text"/>
    <w:basedOn w:val="a"/>
    <w:rsid w:val="00B4193B"/>
    <w:pPr>
      <w:spacing w:after="120"/>
    </w:pPr>
  </w:style>
  <w:style w:type="paragraph" w:styleId="a8">
    <w:name w:val="Document Map"/>
    <w:basedOn w:val="a"/>
    <w:semiHidden/>
    <w:rsid w:val="00B4193B"/>
    <w:pPr>
      <w:shd w:val="clear" w:color="auto" w:fill="000080"/>
    </w:pPr>
  </w:style>
  <w:style w:type="paragraph" w:styleId="a9">
    <w:name w:val="header"/>
    <w:basedOn w:val="a"/>
    <w:rsid w:val="00B41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Indent 2"/>
    <w:basedOn w:val="a"/>
    <w:rsid w:val="00B4193B"/>
    <w:pPr>
      <w:ind w:firstLineChars="400" w:firstLine="1760"/>
    </w:pPr>
    <w:rPr>
      <w:b/>
      <w:bCs/>
      <w:sz w:val="44"/>
    </w:rPr>
  </w:style>
  <w:style w:type="paragraph" w:styleId="aa">
    <w:name w:val="Date"/>
    <w:basedOn w:val="a"/>
    <w:next w:val="a"/>
    <w:rsid w:val="00B4193B"/>
    <w:pPr>
      <w:ind w:leftChars="2500" w:left="100"/>
    </w:pPr>
    <w:rPr>
      <w:rFonts w:ascii="仿宋_GB2312" w:eastAsia="仿宋_GB2312"/>
      <w:sz w:val="32"/>
    </w:rPr>
  </w:style>
  <w:style w:type="paragraph" w:styleId="a5">
    <w:name w:val="Balloon Text"/>
    <w:basedOn w:val="a"/>
    <w:link w:val="Char"/>
    <w:rsid w:val="00B4193B"/>
    <w:rPr>
      <w:sz w:val="18"/>
      <w:szCs w:val="18"/>
    </w:rPr>
  </w:style>
  <w:style w:type="paragraph" w:styleId="a6">
    <w:name w:val="footer"/>
    <w:basedOn w:val="a"/>
    <w:link w:val="Char0"/>
    <w:uiPriority w:val="99"/>
    <w:rsid w:val="00B41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Body Text 2"/>
    <w:basedOn w:val="a"/>
    <w:rsid w:val="00B4193B"/>
    <w:pPr>
      <w:spacing w:after="120" w:line="480" w:lineRule="auto"/>
    </w:pPr>
  </w:style>
  <w:style w:type="paragraph" w:styleId="ab">
    <w:name w:val="Normal (Web)"/>
    <w:basedOn w:val="a"/>
    <w:rsid w:val="00B4193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Char1">
    <w:name w:val="Char"/>
    <w:basedOn w:val="a"/>
    <w:rsid w:val="00B4193B"/>
    <w:pPr>
      <w:spacing w:beforeLines="50" w:afterLines="50" w:line="360" w:lineRule="auto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3;&#25253;&#34920;&#21450;&#21311;&#21517;&#30003;&#25253;&#34920;&#30005;&#23376;&#29256;&#21457;&#36865;&#33267;&#23398;&#20250;&#37096;&#37038;&#31665;qdsklxhb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1097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微软中国</Company>
  <LinksUpToDate>false</LinksUpToDate>
  <CharactersWithSpaces>1287</CharactersWithSpaces>
  <SharedDoc>false</SharedDoc>
  <HLinks>
    <vt:vector size="6" baseType="variant">
      <vt:variant>
        <vt:i4>95035578</vt:i4>
      </vt:variant>
      <vt:variant>
        <vt:i4>0</vt:i4>
      </vt:variant>
      <vt:variant>
        <vt:i4>0</vt:i4>
      </vt:variant>
      <vt:variant>
        <vt:i4>5</vt:i4>
      </vt:variant>
      <vt:variant>
        <vt:lpwstr>mailto:申报表及匿名申报表电子版发送至学会部邮箱qdsklxhb@163.com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六、“十二五”时期发挥青岛市资源禀赋优势的策略建议</dc:title>
  <dc:creator>微软用户</dc:creator>
  <cp:lastModifiedBy>Windows 用户</cp:lastModifiedBy>
  <cp:revision>3</cp:revision>
  <cp:lastPrinted>2015-07-06T08:07:00Z</cp:lastPrinted>
  <dcterms:created xsi:type="dcterms:W3CDTF">2015-07-07T07:43:00Z</dcterms:created>
  <dcterms:modified xsi:type="dcterms:W3CDTF">2015-07-07T08:09:00Z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